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7CB84" w14:textId="6DA85A84" w:rsidR="00A866F2" w:rsidRDefault="00DD1B2F" w:rsidP="00DD1B2F">
      <w:pPr>
        <w:tabs>
          <w:tab w:val="left" w:pos="1077"/>
        </w:tabs>
        <w:jc w:val="center"/>
        <w:rPr>
          <w:rFonts w:asciiTheme="minorHAnsi" w:hAnsiTheme="minorHAnsi"/>
        </w:rPr>
      </w:pPr>
      <w:r>
        <w:rPr>
          <w:rFonts w:asciiTheme="minorHAnsi" w:hAnsiTheme="minorHAnsi"/>
          <w:noProof/>
        </w:rPr>
        <w:drawing>
          <wp:inline distT="0" distB="0" distL="0" distR="0" wp14:anchorId="6EA56072" wp14:editId="0CD02C2C">
            <wp:extent cx="1057275" cy="1460927"/>
            <wp:effectExtent l="0" t="0" r="0" b="635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8708" cy="1462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7CB85" w14:textId="77777777" w:rsidR="00092C53" w:rsidRDefault="00092C53" w:rsidP="00A866F2">
      <w:pPr>
        <w:rPr>
          <w:rFonts w:asciiTheme="minorHAnsi" w:hAnsiTheme="minorHAnsi"/>
        </w:rPr>
      </w:pPr>
    </w:p>
    <w:p w14:paraId="4587CB86" w14:textId="77777777" w:rsidR="00092C53" w:rsidRDefault="00092C53" w:rsidP="00A866F2">
      <w:pPr>
        <w:rPr>
          <w:rFonts w:asciiTheme="minorHAnsi" w:hAnsiTheme="minorHAnsi"/>
        </w:rPr>
      </w:pPr>
    </w:p>
    <w:p w14:paraId="4587CB87" w14:textId="77777777" w:rsidR="00092C53" w:rsidRDefault="00092C53" w:rsidP="00A866F2">
      <w:pPr>
        <w:rPr>
          <w:rFonts w:asciiTheme="minorHAnsi" w:hAnsiTheme="minorHAnsi"/>
        </w:rPr>
      </w:pPr>
    </w:p>
    <w:p w14:paraId="4587CB88" w14:textId="77777777" w:rsidR="00092C53" w:rsidRDefault="00092C53" w:rsidP="00A866F2">
      <w:pPr>
        <w:rPr>
          <w:rFonts w:asciiTheme="minorHAnsi" w:hAnsiTheme="minorHAnsi"/>
        </w:rPr>
      </w:pPr>
    </w:p>
    <w:p w14:paraId="4587CB89" w14:textId="77777777" w:rsidR="00092C53" w:rsidRPr="00092C53" w:rsidRDefault="00092C53" w:rsidP="00A866F2">
      <w:pPr>
        <w:rPr>
          <w:rFonts w:asciiTheme="minorHAnsi" w:hAnsi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2"/>
      </w:tblGrid>
      <w:tr w:rsidR="00046750" w:rsidRPr="00092C53" w14:paraId="4587CB8B" w14:textId="77777777" w:rsidTr="00F1012D">
        <w:trPr>
          <w:trHeight w:val="300"/>
          <w:jc w:val="center"/>
        </w:trPr>
        <w:tc>
          <w:tcPr>
            <w:tcW w:w="2582" w:type="dxa"/>
          </w:tcPr>
          <w:p w14:paraId="4587CB8A" w14:textId="6DC7FC31" w:rsidR="00046750" w:rsidRPr="00092C53" w:rsidRDefault="00DA2176" w:rsidP="00CF2466">
            <w:pPr>
              <w:pStyle w:val="Titre"/>
              <w:rPr>
                <w:rFonts w:asciiTheme="minorHAnsi" w:hAnsiTheme="minorHAnsi"/>
                <w:sz w:val="24"/>
                <w:szCs w:val="24"/>
              </w:rPr>
            </w:pPr>
            <w:sdt>
              <w:sdtPr>
                <w:rPr>
                  <w:rFonts w:asciiTheme="minorHAnsi" w:hAnsiTheme="minorHAnsi"/>
                  <w:sz w:val="24"/>
                  <w:szCs w:val="24"/>
                </w:rPr>
                <w:alias w:val="A REMPLIR PAR SERVICE MARCHES"/>
                <w:tag w:val="numéro de marché"/>
                <w:id w:val="715848360"/>
                <w:placeholder>
                  <w:docPart w:val="804FF862A038485DA36223F5823566D2"/>
                </w:placeholder>
              </w:sdtPr>
              <w:sdtEndPr/>
              <w:sdtContent>
                <w:r w:rsidR="005D4830">
                  <w:rPr>
                    <w:rFonts w:asciiTheme="minorHAnsi" w:hAnsiTheme="minorHAnsi"/>
                    <w:sz w:val="24"/>
                    <w:szCs w:val="24"/>
                  </w:rPr>
                  <w:t>Contrat</w:t>
                </w:r>
                <w:r w:rsidR="006804F3">
                  <w:rPr>
                    <w:rFonts w:asciiTheme="minorHAnsi" w:hAnsiTheme="minorHAnsi"/>
                    <w:sz w:val="24"/>
                    <w:szCs w:val="24"/>
                  </w:rPr>
                  <w:t>-cadre</w:t>
                </w:r>
                <w:r w:rsidR="005D4830">
                  <w:rPr>
                    <w:rFonts w:asciiTheme="minorHAnsi" w:hAnsiTheme="minorHAnsi"/>
                    <w:sz w:val="24"/>
                    <w:szCs w:val="24"/>
                  </w:rPr>
                  <w:t xml:space="preserve"> </w:t>
                </w:r>
                <w:r w:rsidR="005D4830" w:rsidRPr="003F2A3F">
                  <w:rPr>
                    <w:rFonts w:asciiTheme="minorHAnsi" w:hAnsiTheme="minorHAnsi"/>
                    <w:sz w:val="24"/>
                    <w:szCs w:val="24"/>
                  </w:rPr>
                  <w:t>n</w:t>
                </w:r>
                <w:r w:rsidR="003F2A3F" w:rsidRPr="003F2A3F">
                  <w:rPr>
                    <w:rFonts w:asciiTheme="minorHAnsi" w:hAnsiTheme="minorHAnsi"/>
                    <w:sz w:val="24"/>
                    <w:szCs w:val="24"/>
                  </w:rPr>
                  <w:t>°2021/001</w:t>
                </w:r>
              </w:sdtContent>
            </w:sdt>
          </w:p>
        </w:tc>
      </w:tr>
    </w:tbl>
    <w:p w14:paraId="4587CB8C" w14:textId="77777777" w:rsidR="00A866F2" w:rsidRDefault="00A866F2" w:rsidP="00A866F2">
      <w:pPr>
        <w:rPr>
          <w:rFonts w:asciiTheme="minorHAnsi" w:hAnsiTheme="minorHAnsi"/>
        </w:rPr>
      </w:pPr>
    </w:p>
    <w:p w14:paraId="4587CB8D" w14:textId="77777777" w:rsidR="00092C53" w:rsidRPr="00092C53" w:rsidRDefault="00092C53" w:rsidP="00A866F2">
      <w:pPr>
        <w:rPr>
          <w:rFonts w:asciiTheme="minorHAnsi" w:hAnsiTheme="minorHAnsi"/>
        </w:rPr>
      </w:pPr>
    </w:p>
    <w:p w14:paraId="4587CB8E" w14:textId="77777777" w:rsidR="00A866F2" w:rsidRPr="00092C53" w:rsidRDefault="00A866F2" w:rsidP="00566D5A">
      <w:pPr>
        <w:pBdr>
          <w:top w:val="single" w:sz="12" w:space="0" w:color="auto" w:shadow="1"/>
          <w:left w:val="single" w:sz="12" w:space="1" w:color="auto" w:shadow="1"/>
          <w:bottom w:val="single" w:sz="12" w:space="0" w:color="auto" w:shadow="1"/>
          <w:right w:val="single" w:sz="12" w:space="1" w:color="auto" w:shadow="1"/>
        </w:pBdr>
        <w:jc w:val="center"/>
        <w:outlineLvl w:val="0"/>
        <w:rPr>
          <w:rFonts w:asciiTheme="minorHAnsi" w:hAnsiTheme="minorHAnsi"/>
          <w:b/>
          <w:sz w:val="28"/>
        </w:rPr>
      </w:pPr>
    </w:p>
    <w:bookmarkStart w:id="0" w:name="_Toc99715678" w:displacedByCustomXml="next"/>
    <w:sdt>
      <w:sdtPr>
        <w:rPr>
          <w:rFonts w:asciiTheme="minorHAnsi" w:hAnsiTheme="minorHAnsi"/>
          <w:b/>
          <w:color w:val="FF0000"/>
          <w:sz w:val="28"/>
        </w:rPr>
        <w:id w:val="849302861"/>
        <w:placeholder>
          <w:docPart w:val="DefaultPlaceholder_1082065158"/>
        </w:placeholder>
      </w:sdtPr>
      <w:sdtEndPr>
        <w:rPr>
          <w:rFonts w:ascii="Arial" w:hAnsi="Arial"/>
          <w:b w:val="0"/>
          <w:color w:val="auto"/>
          <w:sz w:val="22"/>
        </w:rPr>
      </w:sdtEndPr>
      <w:sdtContent>
        <w:p w14:paraId="4587CB8F" w14:textId="0498831A" w:rsidR="00A866F2" w:rsidRPr="00F24848" w:rsidRDefault="00DD1B2F" w:rsidP="00DD1B2F">
          <w:pPr>
            <w:pBdr>
              <w:top w:val="single" w:sz="12" w:space="0" w:color="auto" w:shadow="1"/>
              <w:left w:val="single" w:sz="12" w:space="1" w:color="auto" w:shadow="1"/>
              <w:bottom w:val="single" w:sz="12" w:space="0" w:color="auto" w:shadow="1"/>
              <w:right w:val="single" w:sz="12" w:space="1" w:color="auto" w:shadow="1"/>
            </w:pBdr>
            <w:jc w:val="center"/>
            <w:outlineLvl w:val="0"/>
          </w:pPr>
          <w:r w:rsidRPr="003F2A3F">
            <w:t>Achat de matériel informatique</w:t>
          </w:r>
          <w:r w:rsidR="003F2A3F" w:rsidRPr="003F2A3F">
            <w:t xml:space="preserve"> et bureautique</w:t>
          </w:r>
        </w:p>
      </w:sdtContent>
    </w:sdt>
    <w:bookmarkEnd w:id="0" w:displacedByCustomXml="prev"/>
    <w:p w14:paraId="4587CB90" w14:textId="77777777" w:rsidR="00A866F2" w:rsidRPr="00092C53" w:rsidRDefault="00A866F2" w:rsidP="00566D5A">
      <w:pPr>
        <w:pBdr>
          <w:top w:val="single" w:sz="12" w:space="0" w:color="auto" w:shadow="1"/>
          <w:left w:val="single" w:sz="12" w:space="1" w:color="auto" w:shadow="1"/>
          <w:bottom w:val="single" w:sz="12" w:space="0" w:color="auto" w:shadow="1"/>
          <w:right w:val="single" w:sz="12" w:space="1" w:color="auto" w:shadow="1"/>
        </w:pBdr>
        <w:jc w:val="center"/>
        <w:outlineLvl w:val="0"/>
        <w:rPr>
          <w:rFonts w:asciiTheme="minorHAnsi" w:hAnsiTheme="minorHAnsi"/>
          <w:b/>
          <w:sz w:val="28"/>
        </w:rPr>
      </w:pPr>
    </w:p>
    <w:p w14:paraId="4587CB91" w14:textId="77777777" w:rsidR="00A866F2" w:rsidRPr="00092C53" w:rsidRDefault="00A866F2" w:rsidP="00A866F2">
      <w:pPr>
        <w:rPr>
          <w:rFonts w:asciiTheme="minorHAnsi" w:hAnsiTheme="minorHAnsi"/>
        </w:rPr>
      </w:pPr>
    </w:p>
    <w:p w14:paraId="4587CB92" w14:textId="77777777" w:rsidR="00A866F2" w:rsidRPr="00092C53" w:rsidRDefault="00A866F2" w:rsidP="00A866F2">
      <w:pPr>
        <w:spacing w:before="0" w:after="200" w:line="276" w:lineRule="auto"/>
        <w:jc w:val="left"/>
        <w:rPr>
          <w:rFonts w:asciiTheme="minorHAnsi" w:hAnsiTheme="minorHAnsi"/>
        </w:rPr>
      </w:pPr>
    </w:p>
    <w:p w14:paraId="4587CBA0" w14:textId="77777777" w:rsidR="00A866F2" w:rsidRPr="00092C53" w:rsidRDefault="00A866F2" w:rsidP="00A866F2">
      <w:pPr>
        <w:spacing w:before="0" w:after="200" w:line="276" w:lineRule="auto"/>
        <w:jc w:val="left"/>
        <w:rPr>
          <w:rFonts w:asciiTheme="minorHAnsi" w:hAnsiTheme="minorHAnsi"/>
        </w:rPr>
      </w:pPr>
    </w:p>
    <w:p w14:paraId="4587CBA1" w14:textId="77777777" w:rsidR="00D84DF2" w:rsidRDefault="00D84DF2">
      <w:pPr>
        <w:spacing w:before="0" w:after="200" w:line="276" w:lineRule="auto"/>
        <w:jc w:val="left"/>
        <w:rPr>
          <w:rFonts w:asciiTheme="minorHAnsi" w:hAnsiTheme="minorHAnsi"/>
          <w:b/>
          <w:sz w:val="32"/>
          <w:szCs w:val="24"/>
        </w:rPr>
      </w:pPr>
      <w:r>
        <w:rPr>
          <w:rFonts w:asciiTheme="minorHAnsi" w:hAnsiTheme="minorHAnsi"/>
          <w:b/>
          <w:sz w:val="32"/>
          <w:szCs w:val="24"/>
        </w:rPr>
        <w:br w:type="page"/>
      </w:r>
    </w:p>
    <w:p w14:paraId="4587CBA2" w14:textId="77777777" w:rsidR="00A866F2" w:rsidRPr="00092C53" w:rsidRDefault="00A866F2" w:rsidP="00A866F2">
      <w:pPr>
        <w:spacing w:before="0" w:after="200" w:line="276" w:lineRule="auto"/>
        <w:jc w:val="center"/>
        <w:rPr>
          <w:rFonts w:asciiTheme="minorHAnsi" w:hAnsiTheme="minorHAnsi"/>
          <w:b/>
          <w:sz w:val="28"/>
        </w:rPr>
      </w:pPr>
      <w:r w:rsidRPr="00092C53">
        <w:rPr>
          <w:rFonts w:asciiTheme="minorHAnsi" w:hAnsiTheme="minorHAnsi"/>
          <w:b/>
          <w:sz w:val="32"/>
          <w:szCs w:val="24"/>
        </w:rPr>
        <w:lastRenderedPageBreak/>
        <w:t>SOMMAIRE</w:t>
      </w:r>
    </w:p>
    <w:p w14:paraId="619584A6" w14:textId="5986F71C" w:rsidR="00150FA7" w:rsidRDefault="00A866F2">
      <w:pPr>
        <w:pStyle w:val="TM1"/>
        <w:tabs>
          <w:tab w:val="right" w:leader="dot" w:pos="906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092C53">
        <w:rPr>
          <w:sz w:val="24"/>
          <w:szCs w:val="24"/>
        </w:rPr>
        <w:fldChar w:fldCharType="begin"/>
      </w:r>
      <w:r w:rsidRPr="00092C53">
        <w:rPr>
          <w:sz w:val="24"/>
          <w:szCs w:val="24"/>
        </w:rPr>
        <w:instrText xml:space="preserve"> TOC \o "1-3" \h \z \u </w:instrText>
      </w:r>
      <w:r w:rsidRPr="00092C53">
        <w:rPr>
          <w:sz w:val="24"/>
          <w:szCs w:val="24"/>
        </w:rPr>
        <w:fldChar w:fldCharType="separate"/>
      </w:r>
      <w:hyperlink w:anchor="_Toc99715678" w:history="1">
        <w:r w:rsidR="00150FA7" w:rsidRPr="003F2A3F">
          <w:rPr>
            <w:rStyle w:val="Lienhypertexte"/>
            <w:noProof/>
          </w:rPr>
          <w:t>Achat de matériel informatique</w:t>
        </w:r>
        <w:r w:rsidR="00150FA7">
          <w:rPr>
            <w:noProof/>
            <w:webHidden/>
          </w:rPr>
          <w:tab/>
        </w:r>
        <w:r w:rsidR="00150FA7">
          <w:rPr>
            <w:noProof/>
            <w:webHidden/>
          </w:rPr>
          <w:fldChar w:fldCharType="begin"/>
        </w:r>
        <w:r w:rsidR="00150FA7">
          <w:rPr>
            <w:noProof/>
            <w:webHidden/>
          </w:rPr>
          <w:instrText xml:space="preserve"> PAGEREF _Toc99715678 \h </w:instrText>
        </w:r>
        <w:r w:rsidR="00150FA7">
          <w:rPr>
            <w:noProof/>
            <w:webHidden/>
          </w:rPr>
        </w:r>
        <w:r w:rsidR="00150FA7">
          <w:rPr>
            <w:noProof/>
            <w:webHidden/>
          </w:rPr>
          <w:fldChar w:fldCharType="separate"/>
        </w:r>
        <w:r w:rsidR="00150FA7">
          <w:rPr>
            <w:noProof/>
            <w:webHidden/>
          </w:rPr>
          <w:t>1</w:t>
        </w:r>
        <w:r w:rsidR="00150FA7">
          <w:rPr>
            <w:noProof/>
            <w:webHidden/>
          </w:rPr>
          <w:fldChar w:fldCharType="end"/>
        </w:r>
      </w:hyperlink>
    </w:p>
    <w:p w14:paraId="400EB645" w14:textId="06669870" w:rsidR="00150FA7" w:rsidRDefault="00DA2176">
      <w:pPr>
        <w:pStyle w:val="TM1"/>
        <w:tabs>
          <w:tab w:val="left" w:pos="1100"/>
          <w:tab w:val="right" w:leader="dot" w:pos="906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99715679" w:history="1">
        <w:r w:rsidR="00150FA7" w:rsidRPr="005166DD">
          <w:rPr>
            <w:rStyle w:val="Lienhypertexte"/>
            <w:noProof/>
          </w:rPr>
          <w:t>ARTICLE 1</w:t>
        </w:r>
        <w:r w:rsidR="00150FA7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50FA7" w:rsidRPr="005166DD">
          <w:rPr>
            <w:rStyle w:val="Lienhypertexte"/>
            <w:noProof/>
          </w:rPr>
          <w:t>IDENTIFICATION DES PARTIES ET APPLICATION CGV</w:t>
        </w:r>
        <w:r w:rsidR="00150FA7">
          <w:rPr>
            <w:noProof/>
            <w:webHidden/>
          </w:rPr>
          <w:tab/>
        </w:r>
        <w:r w:rsidR="00150FA7">
          <w:rPr>
            <w:noProof/>
            <w:webHidden/>
          </w:rPr>
          <w:fldChar w:fldCharType="begin"/>
        </w:r>
        <w:r w:rsidR="00150FA7">
          <w:rPr>
            <w:noProof/>
            <w:webHidden/>
          </w:rPr>
          <w:instrText xml:space="preserve"> PAGEREF _Toc99715679 \h </w:instrText>
        </w:r>
        <w:r w:rsidR="00150FA7">
          <w:rPr>
            <w:noProof/>
            <w:webHidden/>
          </w:rPr>
        </w:r>
        <w:r w:rsidR="00150FA7">
          <w:rPr>
            <w:noProof/>
            <w:webHidden/>
          </w:rPr>
          <w:fldChar w:fldCharType="separate"/>
        </w:r>
        <w:r w:rsidR="00150FA7">
          <w:rPr>
            <w:noProof/>
            <w:webHidden/>
          </w:rPr>
          <w:t>3</w:t>
        </w:r>
        <w:r w:rsidR="00150FA7">
          <w:rPr>
            <w:noProof/>
            <w:webHidden/>
          </w:rPr>
          <w:fldChar w:fldCharType="end"/>
        </w:r>
      </w:hyperlink>
    </w:p>
    <w:p w14:paraId="0F73471E" w14:textId="6F3B729E" w:rsidR="00150FA7" w:rsidRDefault="00DA2176">
      <w:pPr>
        <w:pStyle w:val="TM2"/>
        <w:tabs>
          <w:tab w:val="left" w:pos="88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99715680" w:history="1">
        <w:r w:rsidR="00150FA7" w:rsidRPr="005166DD">
          <w:rPr>
            <w:rStyle w:val="Lienhypertexte"/>
            <w:noProof/>
          </w:rPr>
          <w:t>1.1</w:t>
        </w:r>
        <w:r w:rsidR="00150FA7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150FA7" w:rsidRPr="005166DD">
          <w:rPr>
            <w:rStyle w:val="Lienhypertexte"/>
            <w:noProof/>
          </w:rPr>
          <w:t>Identification des parties :</w:t>
        </w:r>
        <w:r w:rsidR="00150FA7">
          <w:rPr>
            <w:noProof/>
            <w:webHidden/>
          </w:rPr>
          <w:tab/>
        </w:r>
        <w:r w:rsidR="00150FA7">
          <w:rPr>
            <w:noProof/>
            <w:webHidden/>
          </w:rPr>
          <w:fldChar w:fldCharType="begin"/>
        </w:r>
        <w:r w:rsidR="00150FA7">
          <w:rPr>
            <w:noProof/>
            <w:webHidden/>
          </w:rPr>
          <w:instrText xml:space="preserve"> PAGEREF _Toc99715680 \h </w:instrText>
        </w:r>
        <w:r w:rsidR="00150FA7">
          <w:rPr>
            <w:noProof/>
            <w:webHidden/>
          </w:rPr>
        </w:r>
        <w:r w:rsidR="00150FA7">
          <w:rPr>
            <w:noProof/>
            <w:webHidden/>
          </w:rPr>
          <w:fldChar w:fldCharType="separate"/>
        </w:r>
        <w:r w:rsidR="00150FA7">
          <w:rPr>
            <w:noProof/>
            <w:webHidden/>
          </w:rPr>
          <w:t>3</w:t>
        </w:r>
        <w:r w:rsidR="00150FA7">
          <w:rPr>
            <w:noProof/>
            <w:webHidden/>
          </w:rPr>
          <w:fldChar w:fldCharType="end"/>
        </w:r>
      </w:hyperlink>
    </w:p>
    <w:p w14:paraId="547BF967" w14:textId="7937A0CA" w:rsidR="00150FA7" w:rsidRDefault="00DA2176">
      <w:pPr>
        <w:pStyle w:val="TM2"/>
        <w:tabs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99715681" w:history="1">
        <w:r w:rsidR="00150FA7" w:rsidRPr="005166DD">
          <w:rPr>
            <w:rStyle w:val="Lienhypertexte"/>
            <w:noProof/>
          </w:rPr>
          <w:t>1.2        Application des CGV</w:t>
        </w:r>
        <w:r w:rsidR="00150FA7">
          <w:rPr>
            <w:noProof/>
            <w:webHidden/>
          </w:rPr>
          <w:tab/>
        </w:r>
        <w:r w:rsidR="00150FA7">
          <w:rPr>
            <w:noProof/>
            <w:webHidden/>
          </w:rPr>
          <w:fldChar w:fldCharType="begin"/>
        </w:r>
        <w:r w:rsidR="00150FA7">
          <w:rPr>
            <w:noProof/>
            <w:webHidden/>
          </w:rPr>
          <w:instrText xml:space="preserve"> PAGEREF _Toc99715681 \h </w:instrText>
        </w:r>
        <w:r w:rsidR="00150FA7">
          <w:rPr>
            <w:noProof/>
            <w:webHidden/>
          </w:rPr>
        </w:r>
        <w:r w:rsidR="00150FA7">
          <w:rPr>
            <w:noProof/>
            <w:webHidden/>
          </w:rPr>
          <w:fldChar w:fldCharType="separate"/>
        </w:r>
        <w:r w:rsidR="00150FA7">
          <w:rPr>
            <w:noProof/>
            <w:webHidden/>
          </w:rPr>
          <w:t>3</w:t>
        </w:r>
        <w:r w:rsidR="00150FA7">
          <w:rPr>
            <w:noProof/>
            <w:webHidden/>
          </w:rPr>
          <w:fldChar w:fldCharType="end"/>
        </w:r>
      </w:hyperlink>
    </w:p>
    <w:p w14:paraId="331BC467" w14:textId="777EAF86" w:rsidR="00150FA7" w:rsidRDefault="00DA2176">
      <w:pPr>
        <w:pStyle w:val="TM1"/>
        <w:tabs>
          <w:tab w:val="left" w:pos="1100"/>
          <w:tab w:val="right" w:leader="dot" w:pos="906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99715682" w:history="1">
        <w:r w:rsidR="00150FA7" w:rsidRPr="005166DD">
          <w:rPr>
            <w:rStyle w:val="Lienhypertexte"/>
            <w:noProof/>
          </w:rPr>
          <w:t>ARTICLE 2</w:t>
        </w:r>
        <w:r w:rsidR="00150FA7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50FA7" w:rsidRPr="005166DD">
          <w:rPr>
            <w:rStyle w:val="Lienhypertexte"/>
            <w:noProof/>
          </w:rPr>
          <w:t>OBJET ET LIEUX D’EXECUTION DU MARCHE</w:t>
        </w:r>
        <w:r w:rsidR="00150FA7">
          <w:rPr>
            <w:noProof/>
            <w:webHidden/>
          </w:rPr>
          <w:tab/>
        </w:r>
        <w:r w:rsidR="00150FA7">
          <w:rPr>
            <w:noProof/>
            <w:webHidden/>
          </w:rPr>
          <w:fldChar w:fldCharType="begin"/>
        </w:r>
        <w:r w:rsidR="00150FA7">
          <w:rPr>
            <w:noProof/>
            <w:webHidden/>
          </w:rPr>
          <w:instrText xml:space="preserve"> PAGEREF _Toc99715682 \h </w:instrText>
        </w:r>
        <w:r w:rsidR="00150FA7">
          <w:rPr>
            <w:noProof/>
            <w:webHidden/>
          </w:rPr>
        </w:r>
        <w:r w:rsidR="00150FA7">
          <w:rPr>
            <w:noProof/>
            <w:webHidden/>
          </w:rPr>
          <w:fldChar w:fldCharType="separate"/>
        </w:r>
        <w:r w:rsidR="00150FA7">
          <w:rPr>
            <w:noProof/>
            <w:webHidden/>
          </w:rPr>
          <w:t>4</w:t>
        </w:r>
        <w:r w:rsidR="00150FA7">
          <w:rPr>
            <w:noProof/>
            <w:webHidden/>
          </w:rPr>
          <w:fldChar w:fldCharType="end"/>
        </w:r>
      </w:hyperlink>
    </w:p>
    <w:p w14:paraId="4B4A710B" w14:textId="3F19419F" w:rsidR="00150FA7" w:rsidRDefault="00DA2176">
      <w:pPr>
        <w:pStyle w:val="TM2"/>
        <w:tabs>
          <w:tab w:val="left" w:pos="88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99715683" w:history="1">
        <w:r w:rsidR="00150FA7" w:rsidRPr="005166DD">
          <w:rPr>
            <w:rStyle w:val="Lienhypertexte"/>
            <w:noProof/>
          </w:rPr>
          <w:t>2.1</w:t>
        </w:r>
        <w:r w:rsidR="00150FA7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150FA7" w:rsidRPr="005166DD">
          <w:rPr>
            <w:rStyle w:val="Lienhypertexte"/>
            <w:noProof/>
          </w:rPr>
          <w:t>Objet du contrat-cadre</w:t>
        </w:r>
        <w:r w:rsidR="00150FA7">
          <w:rPr>
            <w:noProof/>
            <w:webHidden/>
          </w:rPr>
          <w:tab/>
        </w:r>
        <w:r w:rsidR="00150FA7">
          <w:rPr>
            <w:noProof/>
            <w:webHidden/>
          </w:rPr>
          <w:fldChar w:fldCharType="begin"/>
        </w:r>
        <w:r w:rsidR="00150FA7">
          <w:rPr>
            <w:noProof/>
            <w:webHidden/>
          </w:rPr>
          <w:instrText xml:space="preserve"> PAGEREF _Toc99715683 \h </w:instrText>
        </w:r>
        <w:r w:rsidR="00150FA7">
          <w:rPr>
            <w:noProof/>
            <w:webHidden/>
          </w:rPr>
        </w:r>
        <w:r w:rsidR="00150FA7">
          <w:rPr>
            <w:noProof/>
            <w:webHidden/>
          </w:rPr>
          <w:fldChar w:fldCharType="separate"/>
        </w:r>
        <w:r w:rsidR="00150FA7">
          <w:rPr>
            <w:noProof/>
            <w:webHidden/>
          </w:rPr>
          <w:t>4</w:t>
        </w:r>
        <w:r w:rsidR="00150FA7">
          <w:rPr>
            <w:noProof/>
            <w:webHidden/>
          </w:rPr>
          <w:fldChar w:fldCharType="end"/>
        </w:r>
      </w:hyperlink>
    </w:p>
    <w:p w14:paraId="01DF93BC" w14:textId="4B61409E" w:rsidR="00150FA7" w:rsidRDefault="00DA2176">
      <w:pPr>
        <w:pStyle w:val="TM2"/>
        <w:tabs>
          <w:tab w:val="left" w:pos="88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99715684" w:history="1">
        <w:r w:rsidR="00150FA7" w:rsidRPr="005166DD">
          <w:rPr>
            <w:rStyle w:val="Lienhypertexte"/>
            <w:noProof/>
          </w:rPr>
          <w:t>2.2</w:t>
        </w:r>
        <w:r w:rsidR="00150FA7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150FA7" w:rsidRPr="005166DD">
          <w:rPr>
            <w:rStyle w:val="Lienhypertexte"/>
            <w:noProof/>
          </w:rPr>
          <w:t>Lieux d’exécution du contrat-cadre</w:t>
        </w:r>
        <w:r w:rsidR="00150FA7">
          <w:rPr>
            <w:noProof/>
            <w:webHidden/>
          </w:rPr>
          <w:tab/>
        </w:r>
        <w:r w:rsidR="00150FA7">
          <w:rPr>
            <w:noProof/>
            <w:webHidden/>
          </w:rPr>
          <w:fldChar w:fldCharType="begin"/>
        </w:r>
        <w:r w:rsidR="00150FA7">
          <w:rPr>
            <w:noProof/>
            <w:webHidden/>
          </w:rPr>
          <w:instrText xml:space="preserve"> PAGEREF _Toc99715684 \h </w:instrText>
        </w:r>
        <w:r w:rsidR="00150FA7">
          <w:rPr>
            <w:noProof/>
            <w:webHidden/>
          </w:rPr>
        </w:r>
        <w:r w:rsidR="00150FA7">
          <w:rPr>
            <w:noProof/>
            <w:webHidden/>
          </w:rPr>
          <w:fldChar w:fldCharType="separate"/>
        </w:r>
        <w:r w:rsidR="00150FA7">
          <w:rPr>
            <w:noProof/>
            <w:webHidden/>
          </w:rPr>
          <w:t>4</w:t>
        </w:r>
        <w:r w:rsidR="00150FA7">
          <w:rPr>
            <w:noProof/>
            <w:webHidden/>
          </w:rPr>
          <w:fldChar w:fldCharType="end"/>
        </w:r>
      </w:hyperlink>
    </w:p>
    <w:p w14:paraId="79333383" w14:textId="12AFE8F1" w:rsidR="00150FA7" w:rsidRDefault="00DA2176">
      <w:pPr>
        <w:pStyle w:val="TM1"/>
        <w:tabs>
          <w:tab w:val="right" w:leader="dot" w:pos="906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99715685" w:history="1">
        <w:r w:rsidR="00150FA7" w:rsidRPr="005166DD">
          <w:rPr>
            <w:rStyle w:val="Lienhypertexte"/>
            <w:noProof/>
          </w:rPr>
          <w:t>ARTICLE 3 DUREE DU CONTRAT-CADRE - DELAI D’EXECUTION</w:t>
        </w:r>
        <w:r w:rsidR="00150FA7">
          <w:rPr>
            <w:noProof/>
            <w:webHidden/>
          </w:rPr>
          <w:tab/>
        </w:r>
        <w:r w:rsidR="00150FA7">
          <w:rPr>
            <w:noProof/>
            <w:webHidden/>
          </w:rPr>
          <w:fldChar w:fldCharType="begin"/>
        </w:r>
        <w:r w:rsidR="00150FA7">
          <w:rPr>
            <w:noProof/>
            <w:webHidden/>
          </w:rPr>
          <w:instrText xml:space="preserve"> PAGEREF _Toc99715685 \h </w:instrText>
        </w:r>
        <w:r w:rsidR="00150FA7">
          <w:rPr>
            <w:noProof/>
            <w:webHidden/>
          </w:rPr>
        </w:r>
        <w:r w:rsidR="00150FA7">
          <w:rPr>
            <w:noProof/>
            <w:webHidden/>
          </w:rPr>
          <w:fldChar w:fldCharType="separate"/>
        </w:r>
        <w:r w:rsidR="00150FA7">
          <w:rPr>
            <w:noProof/>
            <w:webHidden/>
          </w:rPr>
          <w:t>4</w:t>
        </w:r>
        <w:r w:rsidR="00150FA7">
          <w:rPr>
            <w:noProof/>
            <w:webHidden/>
          </w:rPr>
          <w:fldChar w:fldCharType="end"/>
        </w:r>
      </w:hyperlink>
    </w:p>
    <w:p w14:paraId="3C4C2CD7" w14:textId="3726C150" w:rsidR="00150FA7" w:rsidRDefault="00DA2176">
      <w:pPr>
        <w:pStyle w:val="TM2"/>
        <w:tabs>
          <w:tab w:val="left" w:pos="88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99715686" w:history="1">
        <w:r w:rsidR="00150FA7" w:rsidRPr="005166DD">
          <w:rPr>
            <w:rStyle w:val="Lienhypertexte"/>
            <w:noProof/>
          </w:rPr>
          <w:t>3.1</w:t>
        </w:r>
        <w:r w:rsidR="00150FA7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150FA7" w:rsidRPr="005166DD">
          <w:rPr>
            <w:rStyle w:val="Lienhypertexte"/>
            <w:noProof/>
          </w:rPr>
          <w:t>Durée du contrat-cadre</w:t>
        </w:r>
        <w:r w:rsidR="00150FA7">
          <w:rPr>
            <w:noProof/>
            <w:webHidden/>
          </w:rPr>
          <w:tab/>
        </w:r>
        <w:r w:rsidR="00150FA7">
          <w:rPr>
            <w:noProof/>
            <w:webHidden/>
          </w:rPr>
          <w:fldChar w:fldCharType="begin"/>
        </w:r>
        <w:r w:rsidR="00150FA7">
          <w:rPr>
            <w:noProof/>
            <w:webHidden/>
          </w:rPr>
          <w:instrText xml:space="preserve"> PAGEREF _Toc99715686 \h </w:instrText>
        </w:r>
        <w:r w:rsidR="00150FA7">
          <w:rPr>
            <w:noProof/>
            <w:webHidden/>
          </w:rPr>
        </w:r>
        <w:r w:rsidR="00150FA7">
          <w:rPr>
            <w:noProof/>
            <w:webHidden/>
          </w:rPr>
          <w:fldChar w:fldCharType="separate"/>
        </w:r>
        <w:r w:rsidR="00150FA7">
          <w:rPr>
            <w:noProof/>
            <w:webHidden/>
          </w:rPr>
          <w:t>4</w:t>
        </w:r>
        <w:r w:rsidR="00150FA7">
          <w:rPr>
            <w:noProof/>
            <w:webHidden/>
          </w:rPr>
          <w:fldChar w:fldCharType="end"/>
        </w:r>
      </w:hyperlink>
    </w:p>
    <w:p w14:paraId="51611570" w14:textId="0FA5FE65" w:rsidR="00150FA7" w:rsidRDefault="00DA2176">
      <w:pPr>
        <w:pStyle w:val="TM2"/>
        <w:tabs>
          <w:tab w:val="left" w:pos="88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99715687" w:history="1">
        <w:r w:rsidR="00150FA7" w:rsidRPr="005166DD">
          <w:rPr>
            <w:rStyle w:val="Lienhypertexte"/>
            <w:noProof/>
          </w:rPr>
          <w:t>3.2</w:t>
        </w:r>
        <w:r w:rsidR="00150FA7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150FA7" w:rsidRPr="005166DD">
          <w:rPr>
            <w:rStyle w:val="Lienhypertexte"/>
            <w:noProof/>
          </w:rPr>
          <w:t>Prise d’effet du contrat-cadre</w:t>
        </w:r>
        <w:r w:rsidR="00150FA7">
          <w:rPr>
            <w:noProof/>
            <w:webHidden/>
          </w:rPr>
          <w:tab/>
        </w:r>
        <w:r w:rsidR="00150FA7">
          <w:rPr>
            <w:noProof/>
            <w:webHidden/>
          </w:rPr>
          <w:fldChar w:fldCharType="begin"/>
        </w:r>
        <w:r w:rsidR="00150FA7">
          <w:rPr>
            <w:noProof/>
            <w:webHidden/>
          </w:rPr>
          <w:instrText xml:space="preserve"> PAGEREF _Toc99715687 \h </w:instrText>
        </w:r>
        <w:r w:rsidR="00150FA7">
          <w:rPr>
            <w:noProof/>
            <w:webHidden/>
          </w:rPr>
        </w:r>
        <w:r w:rsidR="00150FA7">
          <w:rPr>
            <w:noProof/>
            <w:webHidden/>
          </w:rPr>
          <w:fldChar w:fldCharType="separate"/>
        </w:r>
        <w:r w:rsidR="00150FA7">
          <w:rPr>
            <w:noProof/>
            <w:webHidden/>
          </w:rPr>
          <w:t>4</w:t>
        </w:r>
        <w:r w:rsidR="00150FA7">
          <w:rPr>
            <w:noProof/>
            <w:webHidden/>
          </w:rPr>
          <w:fldChar w:fldCharType="end"/>
        </w:r>
      </w:hyperlink>
    </w:p>
    <w:p w14:paraId="148041A8" w14:textId="77DCC02B" w:rsidR="00150FA7" w:rsidRDefault="00DA2176">
      <w:pPr>
        <w:pStyle w:val="TM2"/>
        <w:tabs>
          <w:tab w:val="left" w:pos="880"/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99715688" w:history="1">
        <w:r w:rsidR="00150FA7" w:rsidRPr="005166DD">
          <w:rPr>
            <w:rStyle w:val="Lienhypertexte"/>
            <w:noProof/>
          </w:rPr>
          <w:t>3.3</w:t>
        </w:r>
        <w:r w:rsidR="00150FA7">
          <w:rPr>
            <w:rFonts w:eastAsiaTheme="minorEastAsia" w:cstheme="minorBidi"/>
            <w:smallCaps w:val="0"/>
            <w:noProof/>
            <w:sz w:val="22"/>
            <w:szCs w:val="22"/>
          </w:rPr>
          <w:tab/>
        </w:r>
        <w:r w:rsidR="00150FA7" w:rsidRPr="005166DD">
          <w:rPr>
            <w:rStyle w:val="Lienhypertexte"/>
            <w:noProof/>
          </w:rPr>
          <w:t>Délai d’exécution des prestations</w:t>
        </w:r>
        <w:r w:rsidR="00150FA7">
          <w:rPr>
            <w:noProof/>
            <w:webHidden/>
          </w:rPr>
          <w:tab/>
        </w:r>
        <w:r w:rsidR="00150FA7">
          <w:rPr>
            <w:noProof/>
            <w:webHidden/>
          </w:rPr>
          <w:fldChar w:fldCharType="begin"/>
        </w:r>
        <w:r w:rsidR="00150FA7">
          <w:rPr>
            <w:noProof/>
            <w:webHidden/>
          </w:rPr>
          <w:instrText xml:space="preserve"> PAGEREF _Toc99715688 \h </w:instrText>
        </w:r>
        <w:r w:rsidR="00150FA7">
          <w:rPr>
            <w:noProof/>
            <w:webHidden/>
          </w:rPr>
        </w:r>
        <w:r w:rsidR="00150FA7">
          <w:rPr>
            <w:noProof/>
            <w:webHidden/>
          </w:rPr>
          <w:fldChar w:fldCharType="separate"/>
        </w:r>
        <w:r w:rsidR="00150FA7">
          <w:rPr>
            <w:noProof/>
            <w:webHidden/>
          </w:rPr>
          <w:t>4</w:t>
        </w:r>
        <w:r w:rsidR="00150FA7">
          <w:rPr>
            <w:noProof/>
            <w:webHidden/>
          </w:rPr>
          <w:fldChar w:fldCharType="end"/>
        </w:r>
      </w:hyperlink>
    </w:p>
    <w:p w14:paraId="176386F3" w14:textId="2981B63D" w:rsidR="00150FA7" w:rsidRDefault="00DA2176">
      <w:pPr>
        <w:pStyle w:val="TM1"/>
        <w:tabs>
          <w:tab w:val="left" w:pos="1100"/>
          <w:tab w:val="right" w:leader="dot" w:pos="906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99715689" w:history="1">
        <w:r w:rsidR="00150FA7" w:rsidRPr="005166DD">
          <w:rPr>
            <w:rStyle w:val="Lienhypertexte"/>
            <w:noProof/>
          </w:rPr>
          <w:t>ARTICLE 6</w:t>
        </w:r>
        <w:r w:rsidR="00150FA7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50FA7" w:rsidRPr="005166DD">
          <w:rPr>
            <w:rStyle w:val="Lienhypertexte"/>
            <w:noProof/>
          </w:rPr>
          <w:t>STIPULATIONS FINANCIERES</w:t>
        </w:r>
        <w:r w:rsidR="00150FA7">
          <w:rPr>
            <w:noProof/>
            <w:webHidden/>
          </w:rPr>
          <w:tab/>
        </w:r>
        <w:r w:rsidR="00150FA7">
          <w:rPr>
            <w:noProof/>
            <w:webHidden/>
          </w:rPr>
          <w:fldChar w:fldCharType="begin"/>
        </w:r>
        <w:r w:rsidR="00150FA7">
          <w:rPr>
            <w:noProof/>
            <w:webHidden/>
          </w:rPr>
          <w:instrText xml:space="preserve"> PAGEREF _Toc99715689 \h </w:instrText>
        </w:r>
        <w:r w:rsidR="00150FA7">
          <w:rPr>
            <w:noProof/>
            <w:webHidden/>
          </w:rPr>
        </w:r>
        <w:r w:rsidR="00150FA7">
          <w:rPr>
            <w:noProof/>
            <w:webHidden/>
          </w:rPr>
          <w:fldChar w:fldCharType="separate"/>
        </w:r>
        <w:r w:rsidR="00150FA7">
          <w:rPr>
            <w:noProof/>
            <w:webHidden/>
          </w:rPr>
          <w:t>4</w:t>
        </w:r>
        <w:r w:rsidR="00150FA7">
          <w:rPr>
            <w:noProof/>
            <w:webHidden/>
          </w:rPr>
          <w:fldChar w:fldCharType="end"/>
        </w:r>
      </w:hyperlink>
    </w:p>
    <w:p w14:paraId="603CE59A" w14:textId="1A89BC3C" w:rsidR="00150FA7" w:rsidRDefault="00DA2176">
      <w:pPr>
        <w:pStyle w:val="TM2"/>
        <w:tabs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99715690" w:history="1">
        <w:r w:rsidR="00150FA7" w:rsidRPr="005166DD">
          <w:rPr>
            <w:rStyle w:val="Lienhypertexte"/>
            <w:noProof/>
          </w:rPr>
          <w:t>6.1 Prix du contrat-cadre</w:t>
        </w:r>
        <w:r w:rsidR="00150FA7">
          <w:rPr>
            <w:noProof/>
            <w:webHidden/>
          </w:rPr>
          <w:tab/>
        </w:r>
        <w:r w:rsidR="00150FA7">
          <w:rPr>
            <w:noProof/>
            <w:webHidden/>
          </w:rPr>
          <w:fldChar w:fldCharType="begin"/>
        </w:r>
        <w:r w:rsidR="00150FA7">
          <w:rPr>
            <w:noProof/>
            <w:webHidden/>
          </w:rPr>
          <w:instrText xml:space="preserve"> PAGEREF _Toc99715690 \h </w:instrText>
        </w:r>
        <w:r w:rsidR="00150FA7">
          <w:rPr>
            <w:noProof/>
            <w:webHidden/>
          </w:rPr>
        </w:r>
        <w:r w:rsidR="00150FA7">
          <w:rPr>
            <w:noProof/>
            <w:webHidden/>
          </w:rPr>
          <w:fldChar w:fldCharType="separate"/>
        </w:r>
        <w:r w:rsidR="00150FA7">
          <w:rPr>
            <w:noProof/>
            <w:webHidden/>
          </w:rPr>
          <w:t>4</w:t>
        </w:r>
        <w:r w:rsidR="00150FA7">
          <w:rPr>
            <w:noProof/>
            <w:webHidden/>
          </w:rPr>
          <w:fldChar w:fldCharType="end"/>
        </w:r>
      </w:hyperlink>
    </w:p>
    <w:p w14:paraId="1B41302C" w14:textId="781B508E" w:rsidR="00150FA7" w:rsidRDefault="00DA2176">
      <w:pPr>
        <w:pStyle w:val="TM2"/>
        <w:tabs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99715691" w:history="1">
        <w:r w:rsidR="00150FA7" w:rsidRPr="005166DD">
          <w:rPr>
            <w:rStyle w:val="Lienhypertexte"/>
            <w:noProof/>
          </w:rPr>
          <w:t>6.2 Modalités de paiement</w:t>
        </w:r>
        <w:r w:rsidR="00150FA7">
          <w:rPr>
            <w:noProof/>
            <w:webHidden/>
          </w:rPr>
          <w:tab/>
        </w:r>
        <w:r w:rsidR="00150FA7">
          <w:rPr>
            <w:noProof/>
            <w:webHidden/>
          </w:rPr>
          <w:fldChar w:fldCharType="begin"/>
        </w:r>
        <w:r w:rsidR="00150FA7">
          <w:rPr>
            <w:noProof/>
            <w:webHidden/>
          </w:rPr>
          <w:instrText xml:space="preserve"> PAGEREF _Toc99715691 \h </w:instrText>
        </w:r>
        <w:r w:rsidR="00150FA7">
          <w:rPr>
            <w:noProof/>
            <w:webHidden/>
          </w:rPr>
        </w:r>
        <w:r w:rsidR="00150FA7">
          <w:rPr>
            <w:noProof/>
            <w:webHidden/>
          </w:rPr>
          <w:fldChar w:fldCharType="separate"/>
        </w:r>
        <w:r w:rsidR="00150FA7">
          <w:rPr>
            <w:noProof/>
            <w:webHidden/>
          </w:rPr>
          <w:t>5</w:t>
        </w:r>
        <w:r w:rsidR="00150FA7">
          <w:rPr>
            <w:noProof/>
            <w:webHidden/>
          </w:rPr>
          <w:fldChar w:fldCharType="end"/>
        </w:r>
      </w:hyperlink>
    </w:p>
    <w:p w14:paraId="2EE1B8B0" w14:textId="58C5136D" w:rsidR="00150FA7" w:rsidRDefault="00DA2176">
      <w:pPr>
        <w:pStyle w:val="TM2"/>
        <w:tabs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99715692" w:history="1">
        <w:r w:rsidR="00150FA7" w:rsidRPr="005166DD">
          <w:rPr>
            <w:rStyle w:val="Lienhypertexte"/>
            <w:noProof/>
          </w:rPr>
          <w:t>6.2.1 Délai de paiement</w:t>
        </w:r>
        <w:r w:rsidR="00150FA7">
          <w:rPr>
            <w:noProof/>
            <w:webHidden/>
          </w:rPr>
          <w:tab/>
        </w:r>
        <w:r w:rsidR="00150FA7">
          <w:rPr>
            <w:noProof/>
            <w:webHidden/>
          </w:rPr>
          <w:fldChar w:fldCharType="begin"/>
        </w:r>
        <w:r w:rsidR="00150FA7">
          <w:rPr>
            <w:noProof/>
            <w:webHidden/>
          </w:rPr>
          <w:instrText xml:space="preserve"> PAGEREF _Toc99715692 \h </w:instrText>
        </w:r>
        <w:r w:rsidR="00150FA7">
          <w:rPr>
            <w:noProof/>
            <w:webHidden/>
          </w:rPr>
        </w:r>
        <w:r w:rsidR="00150FA7">
          <w:rPr>
            <w:noProof/>
            <w:webHidden/>
          </w:rPr>
          <w:fldChar w:fldCharType="separate"/>
        </w:r>
        <w:r w:rsidR="00150FA7">
          <w:rPr>
            <w:noProof/>
            <w:webHidden/>
          </w:rPr>
          <w:t>5</w:t>
        </w:r>
        <w:r w:rsidR="00150FA7">
          <w:rPr>
            <w:noProof/>
            <w:webHidden/>
          </w:rPr>
          <w:fldChar w:fldCharType="end"/>
        </w:r>
      </w:hyperlink>
    </w:p>
    <w:p w14:paraId="24771453" w14:textId="333C3E78" w:rsidR="00150FA7" w:rsidRDefault="00DA2176">
      <w:pPr>
        <w:pStyle w:val="TM2"/>
        <w:tabs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99715693" w:history="1">
        <w:r w:rsidR="00150FA7" w:rsidRPr="005166DD">
          <w:rPr>
            <w:rStyle w:val="Lienhypertexte"/>
            <w:rFonts w:cs="Calibri"/>
            <w:noProof/>
          </w:rPr>
          <w:t>6.2.2 Intérêts Moratoires</w:t>
        </w:r>
        <w:r w:rsidR="00150FA7">
          <w:rPr>
            <w:noProof/>
            <w:webHidden/>
          </w:rPr>
          <w:tab/>
        </w:r>
        <w:r w:rsidR="00150FA7">
          <w:rPr>
            <w:noProof/>
            <w:webHidden/>
          </w:rPr>
          <w:fldChar w:fldCharType="begin"/>
        </w:r>
        <w:r w:rsidR="00150FA7">
          <w:rPr>
            <w:noProof/>
            <w:webHidden/>
          </w:rPr>
          <w:instrText xml:space="preserve"> PAGEREF _Toc99715693 \h </w:instrText>
        </w:r>
        <w:r w:rsidR="00150FA7">
          <w:rPr>
            <w:noProof/>
            <w:webHidden/>
          </w:rPr>
        </w:r>
        <w:r w:rsidR="00150FA7">
          <w:rPr>
            <w:noProof/>
            <w:webHidden/>
          </w:rPr>
          <w:fldChar w:fldCharType="separate"/>
        </w:r>
        <w:r w:rsidR="00150FA7">
          <w:rPr>
            <w:noProof/>
            <w:webHidden/>
          </w:rPr>
          <w:t>5</w:t>
        </w:r>
        <w:r w:rsidR="00150FA7">
          <w:rPr>
            <w:noProof/>
            <w:webHidden/>
          </w:rPr>
          <w:fldChar w:fldCharType="end"/>
        </w:r>
      </w:hyperlink>
    </w:p>
    <w:p w14:paraId="07538C92" w14:textId="7B4126AC" w:rsidR="00150FA7" w:rsidRDefault="00DA2176">
      <w:pPr>
        <w:pStyle w:val="TM1"/>
        <w:tabs>
          <w:tab w:val="left" w:pos="1100"/>
          <w:tab w:val="right" w:leader="dot" w:pos="906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99715694" w:history="1">
        <w:r w:rsidR="00150FA7" w:rsidRPr="005166DD">
          <w:rPr>
            <w:rStyle w:val="Lienhypertexte"/>
            <w:noProof/>
          </w:rPr>
          <w:t>ARTICLE 7</w:t>
        </w:r>
        <w:r w:rsidR="00150FA7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50FA7" w:rsidRPr="005166DD">
          <w:rPr>
            <w:rStyle w:val="Lienhypertexte"/>
            <w:noProof/>
          </w:rPr>
          <w:t>PIECES A FOURNIR AU CLIENT</w:t>
        </w:r>
        <w:r w:rsidR="00150FA7">
          <w:rPr>
            <w:noProof/>
            <w:webHidden/>
          </w:rPr>
          <w:tab/>
        </w:r>
        <w:r w:rsidR="00150FA7">
          <w:rPr>
            <w:noProof/>
            <w:webHidden/>
          </w:rPr>
          <w:fldChar w:fldCharType="begin"/>
        </w:r>
        <w:r w:rsidR="00150FA7">
          <w:rPr>
            <w:noProof/>
            <w:webHidden/>
          </w:rPr>
          <w:instrText xml:space="preserve"> PAGEREF _Toc99715694 \h </w:instrText>
        </w:r>
        <w:r w:rsidR="00150FA7">
          <w:rPr>
            <w:noProof/>
            <w:webHidden/>
          </w:rPr>
        </w:r>
        <w:r w:rsidR="00150FA7">
          <w:rPr>
            <w:noProof/>
            <w:webHidden/>
          </w:rPr>
          <w:fldChar w:fldCharType="separate"/>
        </w:r>
        <w:r w:rsidR="00150FA7">
          <w:rPr>
            <w:noProof/>
            <w:webHidden/>
          </w:rPr>
          <w:t>5</w:t>
        </w:r>
        <w:r w:rsidR="00150FA7">
          <w:rPr>
            <w:noProof/>
            <w:webHidden/>
          </w:rPr>
          <w:fldChar w:fldCharType="end"/>
        </w:r>
      </w:hyperlink>
    </w:p>
    <w:p w14:paraId="2B447D67" w14:textId="7FC4749D" w:rsidR="00150FA7" w:rsidRDefault="00DA2176">
      <w:pPr>
        <w:pStyle w:val="TM2"/>
        <w:tabs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99715695" w:history="1">
        <w:r w:rsidR="00150FA7" w:rsidRPr="005166DD">
          <w:rPr>
            <w:rStyle w:val="Lienhypertexte"/>
            <w:noProof/>
          </w:rPr>
          <w:t>7.1 Attestation d’assurance</w:t>
        </w:r>
        <w:r w:rsidR="00150FA7">
          <w:rPr>
            <w:noProof/>
            <w:webHidden/>
          </w:rPr>
          <w:tab/>
        </w:r>
        <w:r w:rsidR="00150FA7">
          <w:rPr>
            <w:noProof/>
            <w:webHidden/>
          </w:rPr>
          <w:fldChar w:fldCharType="begin"/>
        </w:r>
        <w:r w:rsidR="00150FA7">
          <w:rPr>
            <w:noProof/>
            <w:webHidden/>
          </w:rPr>
          <w:instrText xml:space="preserve"> PAGEREF _Toc99715695 \h </w:instrText>
        </w:r>
        <w:r w:rsidR="00150FA7">
          <w:rPr>
            <w:noProof/>
            <w:webHidden/>
          </w:rPr>
        </w:r>
        <w:r w:rsidR="00150FA7">
          <w:rPr>
            <w:noProof/>
            <w:webHidden/>
          </w:rPr>
          <w:fldChar w:fldCharType="separate"/>
        </w:r>
        <w:r w:rsidR="00150FA7">
          <w:rPr>
            <w:noProof/>
            <w:webHidden/>
          </w:rPr>
          <w:t>5</w:t>
        </w:r>
        <w:r w:rsidR="00150FA7">
          <w:rPr>
            <w:noProof/>
            <w:webHidden/>
          </w:rPr>
          <w:fldChar w:fldCharType="end"/>
        </w:r>
      </w:hyperlink>
    </w:p>
    <w:p w14:paraId="7D8BB361" w14:textId="0E6BCED0" w:rsidR="00150FA7" w:rsidRDefault="00DA2176">
      <w:pPr>
        <w:pStyle w:val="TM2"/>
        <w:tabs>
          <w:tab w:val="right" w:leader="dot" w:pos="9061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99715696" w:history="1">
        <w:r w:rsidR="00150FA7" w:rsidRPr="005166DD">
          <w:rPr>
            <w:rStyle w:val="Lienhypertexte"/>
            <w:noProof/>
          </w:rPr>
          <w:t>7.2 Attestations diverses</w:t>
        </w:r>
        <w:r w:rsidR="00150FA7">
          <w:rPr>
            <w:noProof/>
            <w:webHidden/>
          </w:rPr>
          <w:tab/>
        </w:r>
        <w:r w:rsidR="00150FA7">
          <w:rPr>
            <w:noProof/>
            <w:webHidden/>
          </w:rPr>
          <w:fldChar w:fldCharType="begin"/>
        </w:r>
        <w:r w:rsidR="00150FA7">
          <w:rPr>
            <w:noProof/>
            <w:webHidden/>
          </w:rPr>
          <w:instrText xml:space="preserve"> PAGEREF _Toc99715696 \h </w:instrText>
        </w:r>
        <w:r w:rsidR="00150FA7">
          <w:rPr>
            <w:noProof/>
            <w:webHidden/>
          </w:rPr>
        </w:r>
        <w:r w:rsidR="00150FA7">
          <w:rPr>
            <w:noProof/>
            <w:webHidden/>
          </w:rPr>
          <w:fldChar w:fldCharType="separate"/>
        </w:r>
        <w:r w:rsidR="00150FA7">
          <w:rPr>
            <w:noProof/>
            <w:webHidden/>
          </w:rPr>
          <w:t>6</w:t>
        </w:r>
        <w:r w:rsidR="00150FA7">
          <w:rPr>
            <w:noProof/>
            <w:webHidden/>
          </w:rPr>
          <w:fldChar w:fldCharType="end"/>
        </w:r>
      </w:hyperlink>
    </w:p>
    <w:p w14:paraId="736D7DB5" w14:textId="760F8052" w:rsidR="00150FA7" w:rsidRDefault="00DA2176">
      <w:pPr>
        <w:pStyle w:val="TM1"/>
        <w:tabs>
          <w:tab w:val="right" w:leader="dot" w:pos="906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99715697" w:history="1">
        <w:r w:rsidR="00150FA7" w:rsidRPr="005166DD">
          <w:rPr>
            <w:rStyle w:val="Lienhypertexte"/>
            <w:noProof/>
          </w:rPr>
          <w:t>ARTICLE 8 RESILIATION</w:t>
        </w:r>
        <w:r w:rsidR="00150FA7">
          <w:rPr>
            <w:noProof/>
            <w:webHidden/>
          </w:rPr>
          <w:tab/>
        </w:r>
        <w:r w:rsidR="00150FA7">
          <w:rPr>
            <w:noProof/>
            <w:webHidden/>
          </w:rPr>
          <w:fldChar w:fldCharType="begin"/>
        </w:r>
        <w:r w:rsidR="00150FA7">
          <w:rPr>
            <w:noProof/>
            <w:webHidden/>
          </w:rPr>
          <w:instrText xml:space="preserve"> PAGEREF _Toc99715697 \h </w:instrText>
        </w:r>
        <w:r w:rsidR="00150FA7">
          <w:rPr>
            <w:noProof/>
            <w:webHidden/>
          </w:rPr>
        </w:r>
        <w:r w:rsidR="00150FA7">
          <w:rPr>
            <w:noProof/>
            <w:webHidden/>
          </w:rPr>
          <w:fldChar w:fldCharType="separate"/>
        </w:r>
        <w:r w:rsidR="00150FA7">
          <w:rPr>
            <w:noProof/>
            <w:webHidden/>
          </w:rPr>
          <w:t>6</w:t>
        </w:r>
        <w:r w:rsidR="00150FA7">
          <w:rPr>
            <w:noProof/>
            <w:webHidden/>
          </w:rPr>
          <w:fldChar w:fldCharType="end"/>
        </w:r>
      </w:hyperlink>
    </w:p>
    <w:p w14:paraId="4A7C7121" w14:textId="070CC4BF" w:rsidR="00150FA7" w:rsidRDefault="00DA2176">
      <w:pPr>
        <w:pStyle w:val="TM1"/>
        <w:tabs>
          <w:tab w:val="right" w:leader="dot" w:pos="906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99715698" w:history="1">
        <w:r w:rsidR="00150FA7" w:rsidRPr="005166DD">
          <w:rPr>
            <w:rStyle w:val="Lienhypertexte"/>
            <w:noProof/>
          </w:rPr>
          <w:t>ARTICLE 9 MODIFICATION DU CONTRAT-CADRE</w:t>
        </w:r>
        <w:r w:rsidR="00150FA7">
          <w:rPr>
            <w:noProof/>
            <w:webHidden/>
          </w:rPr>
          <w:tab/>
        </w:r>
        <w:r w:rsidR="00150FA7">
          <w:rPr>
            <w:noProof/>
            <w:webHidden/>
          </w:rPr>
          <w:fldChar w:fldCharType="begin"/>
        </w:r>
        <w:r w:rsidR="00150FA7">
          <w:rPr>
            <w:noProof/>
            <w:webHidden/>
          </w:rPr>
          <w:instrText xml:space="preserve"> PAGEREF _Toc99715698 \h </w:instrText>
        </w:r>
        <w:r w:rsidR="00150FA7">
          <w:rPr>
            <w:noProof/>
            <w:webHidden/>
          </w:rPr>
        </w:r>
        <w:r w:rsidR="00150FA7">
          <w:rPr>
            <w:noProof/>
            <w:webHidden/>
          </w:rPr>
          <w:fldChar w:fldCharType="separate"/>
        </w:r>
        <w:r w:rsidR="00150FA7">
          <w:rPr>
            <w:noProof/>
            <w:webHidden/>
          </w:rPr>
          <w:t>7</w:t>
        </w:r>
        <w:r w:rsidR="00150FA7">
          <w:rPr>
            <w:noProof/>
            <w:webHidden/>
          </w:rPr>
          <w:fldChar w:fldCharType="end"/>
        </w:r>
      </w:hyperlink>
    </w:p>
    <w:p w14:paraId="230CD9E1" w14:textId="35C189F5" w:rsidR="00150FA7" w:rsidRDefault="00DA2176">
      <w:pPr>
        <w:pStyle w:val="TM1"/>
        <w:tabs>
          <w:tab w:val="right" w:leader="dot" w:pos="9061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99715699" w:history="1">
        <w:r w:rsidR="00150FA7" w:rsidRPr="005166DD">
          <w:rPr>
            <w:rStyle w:val="Lienhypertexte"/>
            <w:noProof/>
          </w:rPr>
          <w:t>ARTICLE 10 COMPETENCE JURIDIQUE</w:t>
        </w:r>
        <w:r w:rsidR="00150FA7">
          <w:rPr>
            <w:noProof/>
            <w:webHidden/>
          </w:rPr>
          <w:tab/>
        </w:r>
        <w:r w:rsidR="00150FA7">
          <w:rPr>
            <w:noProof/>
            <w:webHidden/>
          </w:rPr>
          <w:fldChar w:fldCharType="begin"/>
        </w:r>
        <w:r w:rsidR="00150FA7">
          <w:rPr>
            <w:noProof/>
            <w:webHidden/>
          </w:rPr>
          <w:instrText xml:space="preserve"> PAGEREF _Toc99715699 \h </w:instrText>
        </w:r>
        <w:r w:rsidR="00150FA7">
          <w:rPr>
            <w:noProof/>
            <w:webHidden/>
          </w:rPr>
        </w:r>
        <w:r w:rsidR="00150FA7">
          <w:rPr>
            <w:noProof/>
            <w:webHidden/>
          </w:rPr>
          <w:fldChar w:fldCharType="separate"/>
        </w:r>
        <w:r w:rsidR="00150FA7">
          <w:rPr>
            <w:noProof/>
            <w:webHidden/>
          </w:rPr>
          <w:t>7</w:t>
        </w:r>
        <w:r w:rsidR="00150FA7">
          <w:rPr>
            <w:noProof/>
            <w:webHidden/>
          </w:rPr>
          <w:fldChar w:fldCharType="end"/>
        </w:r>
      </w:hyperlink>
    </w:p>
    <w:p w14:paraId="4587CBBC" w14:textId="3F0F4CE1" w:rsidR="00A866F2" w:rsidRPr="00092C53" w:rsidRDefault="00A866F2" w:rsidP="00A866F2">
      <w:pPr>
        <w:jc w:val="left"/>
        <w:rPr>
          <w:rFonts w:asciiTheme="minorHAnsi" w:hAnsiTheme="minorHAnsi" w:cstheme="minorHAnsi"/>
          <w:sz w:val="24"/>
          <w:szCs w:val="24"/>
        </w:rPr>
      </w:pPr>
      <w:r w:rsidRPr="00092C53">
        <w:rPr>
          <w:rFonts w:asciiTheme="minorHAnsi" w:hAnsiTheme="minorHAnsi" w:cstheme="minorHAnsi"/>
          <w:sz w:val="24"/>
          <w:szCs w:val="24"/>
        </w:rPr>
        <w:fldChar w:fldCharType="end"/>
      </w:r>
    </w:p>
    <w:p w14:paraId="4587CBC6" w14:textId="77777777" w:rsidR="00C2118E" w:rsidRPr="00092C53" w:rsidRDefault="00C2118E" w:rsidP="00A866F2">
      <w:pPr>
        <w:jc w:val="left"/>
        <w:rPr>
          <w:rFonts w:asciiTheme="minorHAnsi" w:hAnsiTheme="minorHAnsi"/>
        </w:rPr>
      </w:pPr>
    </w:p>
    <w:p w14:paraId="59ECD421" w14:textId="08699C23" w:rsidR="002D350B" w:rsidRDefault="002D350B">
      <w:pPr>
        <w:spacing w:before="0" w:after="200" w:line="276" w:lineRule="auto"/>
        <w:jc w:val="left"/>
        <w:rPr>
          <w:rFonts w:asciiTheme="minorHAnsi" w:eastAsiaTheme="majorEastAsia" w:hAnsiTheme="minorHAnsi" w:cstheme="majorBidi"/>
          <w:bCs/>
          <w:sz w:val="24"/>
          <w:szCs w:val="24"/>
        </w:rPr>
      </w:pPr>
      <w:bookmarkStart w:id="1" w:name="_Toc298316545"/>
      <w:r>
        <w:rPr>
          <w:rFonts w:asciiTheme="minorHAnsi" w:hAnsiTheme="minorHAnsi"/>
          <w:b/>
          <w:sz w:val="24"/>
          <w:szCs w:val="24"/>
        </w:rPr>
        <w:br w:type="page"/>
      </w:r>
    </w:p>
    <w:p w14:paraId="4587CBC7" w14:textId="6165E4E4" w:rsidR="00A866F2" w:rsidRPr="00092C53" w:rsidRDefault="00A866F2" w:rsidP="00A866F2">
      <w:pPr>
        <w:pStyle w:val="Titre1"/>
        <w:pBdr>
          <w:bottom w:val="single" w:sz="4" w:space="1" w:color="D9D9D9" w:themeColor="background1" w:themeShade="D9"/>
        </w:pBdr>
        <w:rPr>
          <w:rFonts w:asciiTheme="minorHAnsi" w:hAnsiTheme="minorHAnsi"/>
          <w:b w:val="0"/>
          <w:color w:val="auto"/>
          <w:sz w:val="24"/>
          <w:szCs w:val="24"/>
        </w:rPr>
      </w:pPr>
      <w:bookmarkStart w:id="2" w:name="_Toc99715679"/>
      <w:r w:rsidRPr="00092C53">
        <w:rPr>
          <w:rFonts w:asciiTheme="minorHAnsi" w:hAnsiTheme="minorHAnsi"/>
          <w:b w:val="0"/>
          <w:color w:val="auto"/>
          <w:sz w:val="24"/>
          <w:szCs w:val="24"/>
        </w:rPr>
        <w:t>ARTICLE 1</w:t>
      </w:r>
      <w:r w:rsidRPr="00092C53">
        <w:rPr>
          <w:rFonts w:asciiTheme="minorHAnsi" w:hAnsiTheme="minorHAnsi"/>
          <w:b w:val="0"/>
          <w:color w:val="auto"/>
          <w:sz w:val="24"/>
          <w:szCs w:val="24"/>
        </w:rPr>
        <w:tab/>
        <w:t xml:space="preserve">IDENTIFICATION DES PARTIES </w:t>
      </w:r>
      <w:bookmarkEnd w:id="1"/>
      <w:r w:rsidRPr="00092C53">
        <w:rPr>
          <w:rFonts w:asciiTheme="minorHAnsi" w:hAnsiTheme="minorHAnsi"/>
          <w:b w:val="0"/>
          <w:color w:val="auto"/>
          <w:sz w:val="24"/>
          <w:szCs w:val="24"/>
        </w:rPr>
        <w:t xml:space="preserve">ET APPLICATION </w:t>
      </w:r>
      <w:r w:rsidR="005D4830">
        <w:rPr>
          <w:rFonts w:asciiTheme="minorHAnsi" w:hAnsiTheme="minorHAnsi"/>
          <w:b w:val="0"/>
          <w:color w:val="auto"/>
          <w:sz w:val="24"/>
          <w:szCs w:val="24"/>
        </w:rPr>
        <w:t>CGV</w:t>
      </w:r>
      <w:bookmarkEnd w:id="2"/>
    </w:p>
    <w:p w14:paraId="4587CBC8" w14:textId="77777777" w:rsidR="00A866F2" w:rsidRPr="00092C53" w:rsidRDefault="00A866F2" w:rsidP="00A866F2">
      <w:pPr>
        <w:pStyle w:val="Titre2"/>
        <w:rPr>
          <w:rFonts w:asciiTheme="minorHAnsi" w:hAnsiTheme="minorHAnsi"/>
          <w:i/>
        </w:rPr>
      </w:pPr>
      <w:bookmarkStart w:id="3" w:name="_Toc298316546"/>
      <w:bookmarkStart w:id="4" w:name="_Toc99715680"/>
      <w:r w:rsidRPr="00092C53">
        <w:rPr>
          <w:rFonts w:asciiTheme="minorHAnsi" w:hAnsiTheme="minorHAnsi"/>
        </w:rPr>
        <w:t>1.1</w:t>
      </w:r>
      <w:r w:rsidRPr="00092C53">
        <w:rPr>
          <w:rFonts w:asciiTheme="minorHAnsi" w:hAnsiTheme="minorHAnsi"/>
        </w:rPr>
        <w:tab/>
        <w:t>Identification des parties :</w:t>
      </w:r>
      <w:bookmarkEnd w:id="3"/>
      <w:bookmarkEnd w:id="4"/>
    </w:p>
    <w:p w14:paraId="4587CBC9" w14:textId="30595AC5" w:rsidR="00A866F2" w:rsidRDefault="00A866F2" w:rsidP="00A866F2">
      <w:pPr>
        <w:rPr>
          <w:rFonts w:asciiTheme="minorHAnsi" w:hAnsiTheme="minorHAnsi"/>
          <w:sz w:val="24"/>
          <w:szCs w:val="24"/>
        </w:rPr>
      </w:pPr>
      <w:r w:rsidRPr="00092C53">
        <w:rPr>
          <w:rFonts w:asciiTheme="minorHAnsi" w:hAnsiTheme="minorHAnsi"/>
          <w:sz w:val="24"/>
          <w:szCs w:val="24"/>
        </w:rPr>
        <w:t xml:space="preserve">Entre les soussignés : </w:t>
      </w:r>
    </w:p>
    <w:p w14:paraId="4587CBCB" w14:textId="6CE61CD9" w:rsidR="00092C53" w:rsidRDefault="003F2A3F" w:rsidP="003F2A3F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L’association Initiative Développement, domiciliée au 29 rue Ladmirault 86 000 Poitiers, représenté par Guillaume COUDRAY, Directeur financier, </w:t>
      </w:r>
    </w:p>
    <w:p w14:paraId="4587CBCC" w14:textId="79304C4A" w:rsidR="00A866F2" w:rsidRPr="00092C53" w:rsidRDefault="005D4830" w:rsidP="00A866F2">
      <w:pPr>
        <w:rPr>
          <w:rFonts w:asciiTheme="minorHAnsi" w:hAnsiTheme="minorHAnsi"/>
          <w:sz w:val="24"/>
          <w:szCs w:val="24"/>
        </w:rPr>
      </w:pPr>
      <w:r w:rsidRPr="003F2A3F">
        <w:rPr>
          <w:rFonts w:asciiTheme="minorHAnsi" w:hAnsiTheme="minorHAnsi"/>
          <w:sz w:val="24"/>
          <w:szCs w:val="24"/>
        </w:rPr>
        <w:t>SIRET</w:t>
      </w:r>
      <w:r w:rsidR="00A866F2" w:rsidRPr="003F2A3F">
        <w:rPr>
          <w:rFonts w:asciiTheme="minorHAnsi" w:hAnsiTheme="minorHAnsi"/>
          <w:sz w:val="24"/>
          <w:szCs w:val="24"/>
        </w:rPr>
        <w:t xml:space="preserve"> n° </w:t>
      </w:r>
      <w:r w:rsidR="003F2A3F" w:rsidRPr="003F2A3F">
        <w:rPr>
          <w:rFonts w:asciiTheme="minorHAnsi" w:hAnsiTheme="minorHAnsi"/>
          <w:sz w:val="24"/>
          <w:szCs w:val="24"/>
        </w:rPr>
        <w:t>394 598 00023</w:t>
      </w:r>
      <w:r w:rsidR="00A866F2" w:rsidRPr="003F2A3F">
        <w:rPr>
          <w:rFonts w:asciiTheme="minorHAnsi" w:hAnsiTheme="minorHAnsi"/>
          <w:sz w:val="24"/>
          <w:szCs w:val="24"/>
        </w:rPr>
        <w:t xml:space="preserve"> </w:t>
      </w:r>
      <w:r w:rsidRPr="003F2A3F">
        <w:rPr>
          <w:rFonts w:asciiTheme="minorHAnsi" w:hAnsiTheme="minorHAnsi"/>
          <w:sz w:val="24"/>
          <w:szCs w:val="24"/>
        </w:rPr>
        <w:t>–</w:t>
      </w:r>
      <w:r w:rsidR="00A866F2" w:rsidRPr="003F2A3F">
        <w:rPr>
          <w:rFonts w:asciiTheme="minorHAnsi" w:hAnsiTheme="minorHAnsi"/>
          <w:sz w:val="24"/>
          <w:szCs w:val="24"/>
        </w:rPr>
        <w:t xml:space="preserve"> Code APE : </w:t>
      </w:r>
      <w:r w:rsidR="003F2A3F" w:rsidRPr="003F2A3F">
        <w:rPr>
          <w:rFonts w:asciiTheme="minorHAnsi" w:hAnsiTheme="minorHAnsi"/>
          <w:sz w:val="24"/>
          <w:szCs w:val="24"/>
        </w:rPr>
        <w:t>94.99Z</w:t>
      </w:r>
    </w:p>
    <w:p w14:paraId="59E97188" w14:textId="77777777" w:rsidR="003F2A3F" w:rsidRDefault="003F2A3F" w:rsidP="00151EC8">
      <w:pPr>
        <w:tabs>
          <w:tab w:val="right" w:leader="underscore" w:pos="9072"/>
        </w:tabs>
        <w:jc w:val="left"/>
        <w:rPr>
          <w:rFonts w:asciiTheme="minorHAnsi" w:hAnsiTheme="minorHAnsi"/>
          <w:sz w:val="24"/>
          <w:szCs w:val="24"/>
        </w:rPr>
      </w:pPr>
    </w:p>
    <w:p w14:paraId="4587CBCD" w14:textId="1A8E2335" w:rsidR="00A866F2" w:rsidRPr="00092C53" w:rsidRDefault="0070480F" w:rsidP="00151EC8">
      <w:pPr>
        <w:tabs>
          <w:tab w:val="right" w:leader="underscore" w:pos="9072"/>
        </w:tabs>
        <w:jc w:val="left"/>
        <w:rPr>
          <w:rFonts w:asciiTheme="minorHAnsi" w:hAnsiTheme="minorHAnsi"/>
          <w:sz w:val="24"/>
          <w:szCs w:val="24"/>
        </w:rPr>
      </w:pPr>
      <w:r w:rsidRPr="00092C53">
        <w:rPr>
          <w:rFonts w:asciiTheme="minorHAnsi" w:hAnsiTheme="minorHAnsi"/>
          <w:sz w:val="24"/>
          <w:szCs w:val="24"/>
        </w:rPr>
        <w:t>D’une</w:t>
      </w:r>
      <w:r w:rsidR="00A866F2" w:rsidRPr="00092C53">
        <w:rPr>
          <w:rFonts w:asciiTheme="minorHAnsi" w:hAnsiTheme="minorHAnsi"/>
          <w:sz w:val="24"/>
          <w:szCs w:val="24"/>
        </w:rPr>
        <w:t xml:space="preserve"> part :</w:t>
      </w:r>
    </w:p>
    <w:p w14:paraId="4587CBCE" w14:textId="77777777" w:rsidR="00092C53" w:rsidRDefault="00A866F2" w:rsidP="00A866F2">
      <w:pPr>
        <w:tabs>
          <w:tab w:val="right" w:pos="567"/>
          <w:tab w:val="right" w:pos="9072"/>
        </w:tabs>
        <w:rPr>
          <w:rFonts w:asciiTheme="minorHAnsi" w:hAnsiTheme="minorHAnsi"/>
          <w:sz w:val="24"/>
          <w:szCs w:val="24"/>
        </w:rPr>
      </w:pPr>
      <w:r w:rsidRPr="00092C53">
        <w:rPr>
          <w:rFonts w:asciiTheme="minorHAnsi" w:hAnsiTheme="minorHAnsi"/>
          <w:sz w:val="24"/>
          <w:szCs w:val="24"/>
        </w:rPr>
        <w:tab/>
      </w:r>
    </w:p>
    <w:p w14:paraId="4587CBCF" w14:textId="77777777" w:rsidR="00A866F2" w:rsidRPr="00092C53" w:rsidRDefault="00A866F2" w:rsidP="00A866F2">
      <w:pPr>
        <w:tabs>
          <w:tab w:val="right" w:pos="567"/>
          <w:tab w:val="right" w:pos="9072"/>
        </w:tabs>
        <w:rPr>
          <w:rFonts w:asciiTheme="minorHAnsi" w:hAnsiTheme="minorHAnsi"/>
          <w:sz w:val="24"/>
          <w:szCs w:val="24"/>
        </w:rPr>
      </w:pPr>
      <w:r w:rsidRPr="00092C53">
        <w:rPr>
          <w:rFonts w:asciiTheme="minorHAnsi" w:hAnsiTheme="minorHAnsi"/>
          <w:sz w:val="24"/>
          <w:szCs w:val="24"/>
        </w:rPr>
        <w:t xml:space="preserve">Et : </w:t>
      </w:r>
    </w:p>
    <w:p w14:paraId="4587CBD0" w14:textId="2977E12C" w:rsidR="00002124" w:rsidRPr="00092C53" w:rsidRDefault="00002124" w:rsidP="00002124">
      <w:pPr>
        <w:spacing w:before="0" w:after="0"/>
        <w:rPr>
          <w:rFonts w:asciiTheme="minorHAnsi" w:hAnsiTheme="minorHAnsi"/>
          <w:color w:val="000000"/>
          <w:sz w:val="24"/>
          <w:szCs w:val="16"/>
        </w:rPr>
      </w:pPr>
      <w:r w:rsidRPr="00092C53">
        <w:rPr>
          <w:rFonts w:asciiTheme="minorHAnsi" w:hAnsiTheme="minorHAnsi"/>
          <w:b/>
          <w:bCs/>
          <w:color w:val="000000"/>
          <w:sz w:val="24"/>
          <w:szCs w:val="16"/>
        </w:rPr>
        <w:t xml:space="preserve">La société </w:t>
      </w:r>
      <w:r w:rsidR="005D4830" w:rsidRPr="006804F3">
        <w:rPr>
          <w:rFonts w:asciiTheme="minorHAnsi" w:hAnsiTheme="minorHAnsi"/>
          <w:b/>
          <w:bCs/>
          <w:color w:val="000000"/>
          <w:sz w:val="24"/>
          <w:szCs w:val="16"/>
          <w:highlight w:val="yellow"/>
        </w:rPr>
        <w:t>NOM</w:t>
      </w:r>
      <w:r w:rsidR="005D4830">
        <w:rPr>
          <w:rFonts w:asciiTheme="minorHAnsi" w:hAnsiTheme="minorHAnsi"/>
          <w:b/>
          <w:bCs/>
          <w:color w:val="000000"/>
          <w:sz w:val="24"/>
          <w:szCs w:val="16"/>
        </w:rPr>
        <w:t>,</w:t>
      </w:r>
      <w:r w:rsidRPr="00092C53">
        <w:rPr>
          <w:rFonts w:asciiTheme="minorHAnsi" w:hAnsiTheme="minorHAnsi"/>
          <w:color w:val="000000"/>
          <w:sz w:val="24"/>
          <w:szCs w:val="16"/>
        </w:rPr>
        <w:t xml:space="preserve"> </w:t>
      </w:r>
    </w:p>
    <w:p w14:paraId="4587CBD2" w14:textId="4149479D" w:rsidR="00002124" w:rsidRPr="005D4830" w:rsidRDefault="00002124" w:rsidP="00002124">
      <w:pPr>
        <w:spacing w:before="0" w:after="0"/>
        <w:rPr>
          <w:rFonts w:asciiTheme="minorHAnsi" w:hAnsiTheme="minorHAnsi"/>
          <w:color w:val="000000"/>
          <w:sz w:val="24"/>
          <w:szCs w:val="16"/>
        </w:rPr>
      </w:pPr>
      <w:r w:rsidRPr="00092C53">
        <w:rPr>
          <w:rFonts w:asciiTheme="minorHAnsi" w:hAnsiTheme="minorHAnsi"/>
          <w:color w:val="000000"/>
          <w:sz w:val="24"/>
          <w:szCs w:val="16"/>
        </w:rPr>
        <w:t xml:space="preserve">dont le siège social est situé au </w:t>
      </w:r>
      <w:r w:rsidR="005D4830" w:rsidRPr="006804F3">
        <w:rPr>
          <w:rFonts w:asciiTheme="minorHAnsi" w:hAnsiTheme="minorHAnsi"/>
          <w:color w:val="000000"/>
          <w:sz w:val="24"/>
          <w:szCs w:val="16"/>
          <w:highlight w:val="yellow"/>
        </w:rPr>
        <w:t>adresse complète</w:t>
      </w:r>
      <w:r>
        <w:rPr>
          <w:rFonts w:asciiTheme="minorHAnsi" w:hAnsiTheme="minorHAnsi"/>
          <w:color w:val="000000"/>
          <w:sz w:val="24"/>
          <w:szCs w:val="16"/>
        </w:rPr>
        <w:t>,</w:t>
      </w:r>
      <w:r w:rsidR="005D4830">
        <w:rPr>
          <w:rFonts w:asciiTheme="minorHAnsi" w:hAnsiTheme="minorHAnsi"/>
          <w:color w:val="000000"/>
          <w:sz w:val="24"/>
          <w:szCs w:val="16"/>
        </w:rPr>
        <w:t xml:space="preserve"> </w:t>
      </w:r>
      <w:r w:rsidRPr="00092C53">
        <w:rPr>
          <w:rFonts w:asciiTheme="minorHAnsi" w:hAnsiTheme="minorHAnsi"/>
          <w:color w:val="000000"/>
          <w:sz w:val="24"/>
          <w:szCs w:val="16"/>
        </w:rPr>
        <w:t xml:space="preserve">représentée par </w:t>
      </w:r>
      <w:r w:rsidR="005D4830" w:rsidRPr="006804F3">
        <w:rPr>
          <w:rFonts w:asciiTheme="minorHAnsi" w:hAnsiTheme="minorHAnsi"/>
          <w:color w:val="000000"/>
          <w:sz w:val="24"/>
          <w:szCs w:val="16"/>
          <w:highlight w:val="yellow"/>
        </w:rPr>
        <w:t>Prénom NOM, Fonction</w:t>
      </w:r>
      <w:r w:rsidR="005D4830">
        <w:rPr>
          <w:rFonts w:asciiTheme="minorHAnsi" w:hAnsiTheme="minorHAnsi"/>
          <w:color w:val="000000"/>
          <w:sz w:val="24"/>
          <w:szCs w:val="16"/>
        </w:rPr>
        <w:t>,</w:t>
      </w:r>
      <w:r w:rsidRPr="00092C53">
        <w:rPr>
          <w:rFonts w:asciiTheme="minorHAnsi" w:hAnsiTheme="minorHAnsi"/>
          <w:color w:val="545472"/>
          <w:sz w:val="24"/>
        </w:rPr>
        <w:t xml:space="preserve"> </w:t>
      </w:r>
    </w:p>
    <w:p w14:paraId="4587CBD4" w14:textId="77777777" w:rsidR="00002124" w:rsidRPr="00092C53" w:rsidRDefault="00002124" w:rsidP="00002124">
      <w:pPr>
        <w:autoSpaceDE w:val="0"/>
        <w:autoSpaceDN w:val="0"/>
        <w:adjustRightInd w:val="0"/>
        <w:spacing w:before="0" w:after="0"/>
        <w:rPr>
          <w:rFonts w:asciiTheme="minorHAnsi" w:hAnsiTheme="minorHAnsi"/>
          <w:sz w:val="24"/>
        </w:rPr>
      </w:pPr>
    </w:p>
    <w:p w14:paraId="4587CBD6" w14:textId="7FF0133F" w:rsidR="00002124" w:rsidRPr="00092C53" w:rsidRDefault="00002124" w:rsidP="00002124">
      <w:pPr>
        <w:spacing w:before="0" w:after="0"/>
        <w:rPr>
          <w:rFonts w:asciiTheme="minorHAnsi" w:hAnsiTheme="minorHAnsi"/>
          <w:color w:val="000000"/>
          <w:sz w:val="24"/>
        </w:rPr>
      </w:pPr>
      <w:r w:rsidRPr="00092C53">
        <w:rPr>
          <w:rFonts w:asciiTheme="minorHAnsi" w:hAnsiTheme="minorHAnsi"/>
          <w:color w:val="000000"/>
          <w:sz w:val="24"/>
        </w:rPr>
        <w:t>N° SIRE</w:t>
      </w:r>
      <w:r w:rsidR="005D4830">
        <w:rPr>
          <w:rFonts w:asciiTheme="minorHAnsi" w:hAnsiTheme="minorHAnsi"/>
          <w:color w:val="000000"/>
          <w:sz w:val="24"/>
        </w:rPr>
        <w:t xml:space="preserve">T : </w:t>
      </w:r>
      <w:r w:rsidR="005D4830" w:rsidRPr="006804F3">
        <w:rPr>
          <w:rFonts w:asciiTheme="minorHAnsi" w:hAnsiTheme="minorHAnsi"/>
          <w:color w:val="000000"/>
          <w:sz w:val="24"/>
          <w:highlight w:val="yellow"/>
        </w:rPr>
        <w:t>XXXXX</w:t>
      </w:r>
      <w:r w:rsidR="005D4830">
        <w:rPr>
          <w:rFonts w:asciiTheme="minorHAnsi" w:hAnsiTheme="minorHAnsi"/>
          <w:color w:val="000000"/>
          <w:sz w:val="24"/>
        </w:rPr>
        <w:t xml:space="preserve"> – Code </w:t>
      </w:r>
      <w:r w:rsidRPr="00092C53">
        <w:rPr>
          <w:rFonts w:asciiTheme="minorHAnsi" w:hAnsiTheme="minorHAnsi"/>
          <w:color w:val="000000"/>
          <w:sz w:val="24"/>
        </w:rPr>
        <w:t xml:space="preserve">APE : </w:t>
      </w:r>
      <w:sdt>
        <w:sdtPr>
          <w:rPr>
            <w:rFonts w:asciiTheme="minorHAnsi" w:hAnsiTheme="minorHAnsi"/>
            <w:color w:val="000000"/>
            <w:sz w:val="24"/>
          </w:rPr>
          <w:alias w:val="Saisir le code APE"/>
          <w:tag w:val="Saisir le code APE"/>
          <w:id w:val="-1181196158"/>
          <w:placeholder>
            <w:docPart w:val="91DC6D7BAFB54ED384D5FFF81F26A1D1"/>
          </w:placeholder>
        </w:sdtPr>
        <w:sdtEndPr/>
        <w:sdtContent>
          <w:r w:rsidR="005D4830" w:rsidRPr="006804F3">
            <w:rPr>
              <w:rFonts w:asciiTheme="minorHAnsi" w:hAnsiTheme="minorHAnsi"/>
              <w:color w:val="000000"/>
              <w:sz w:val="24"/>
              <w:highlight w:val="yellow"/>
            </w:rPr>
            <w:t>XXXXX</w:t>
          </w:r>
        </w:sdtContent>
      </w:sdt>
    </w:p>
    <w:p w14:paraId="4587CBD7" w14:textId="2DEA38BE" w:rsidR="00002124" w:rsidRPr="00092C53" w:rsidRDefault="00002124" w:rsidP="00002124">
      <w:pPr>
        <w:tabs>
          <w:tab w:val="right" w:pos="567"/>
          <w:tab w:val="right" w:pos="9072"/>
        </w:tabs>
        <w:rPr>
          <w:rFonts w:asciiTheme="minorHAnsi" w:hAnsiTheme="minorHAnsi"/>
          <w:sz w:val="24"/>
          <w:szCs w:val="24"/>
        </w:rPr>
      </w:pPr>
      <w:r w:rsidRPr="00092C53">
        <w:rPr>
          <w:rFonts w:asciiTheme="minorHAnsi" w:hAnsiTheme="minorHAnsi"/>
          <w:sz w:val="24"/>
          <w:szCs w:val="24"/>
        </w:rPr>
        <w:t xml:space="preserve">Tel : </w:t>
      </w:r>
      <w:sdt>
        <w:sdtPr>
          <w:rPr>
            <w:rFonts w:asciiTheme="minorHAnsi" w:hAnsiTheme="minorHAnsi"/>
            <w:sz w:val="24"/>
            <w:szCs w:val="24"/>
          </w:rPr>
          <w:alias w:val="Taper numero de la société"/>
          <w:tag w:val="Taper numero de la société"/>
          <w:id w:val="-355196433"/>
          <w:placeholder>
            <w:docPart w:val="90990B2260ED496E98AD61BAB7EDFFAA"/>
          </w:placeholder>
        </w:sdtPr>
        <w:sdtEndPr/>
        <w:sdtContent>
          <w:r w:rsidR="005D4830" w:rsidRPr="006804F3">
            <w:rPr>
              <w:rFonts w:asciiTheme="minorHAnsi" w:hAnsiTheme="minorHAnsi"/>
              <w:sz w:val="24"/>
              <w:szCs w:val="24"/>
              <w:highlight w:val="yellow"/>
            </w:rPr>
            <w:t>XXX</w:t>
          </w:r>
        </w:sdtContent>
      </w:sdt>
    </w:p>
    <w:p w14:paraId="4587CBD9" w14:textId="1D74FB86" w:rsidR="00002124" w:rsidRPr="00092C53" w:rsidRDefault="00002124" w:rsidP="00002124">
      <w:pPr>
        <w:pStyle w:val="En-tte"/>
        <w:tabs>
          <w:tab w:val="clear" w:pos="4536"/>
          <w:tab w:val="right" w:pos="567"/>
          <w:tab w:val="right" w:leader="underscore" w:pos="9072"/>
        </w:tabs>
        <w:rPr>
          <w:rFonts w:asciiTheme="minorHAnsi" w:hAnsiTheme="minorHAnsi"/>
          <w:sz w:val="24"/>
          <w:szCs w:val="24"/>
        </w:rPr>
      </w:pPr>
      <w:r w:rsidRPr="00092C53">
        <w:rPr>
          <w:rFonts w:asciiTheme="minorHAnsi" w:hAnsiTheme="minorHAnsi"/>
          <w:sz w:val="24"/>
          <w:szCs w:val="24"/>
        </w:rPr>
        <w:t>Mail :</w:t>
      </w:r>
      <w:r>
        <w:rPr>
          <w:rFonts w:asciiTheme="minorHAnsi" w:hAnsiTheme="minorHAnsi"/>
          <w:sz w:val="24"/>
          <w:szCs w:val="24"/>
        </w:rPr>
        <w:t xml:space="preserve"> </w:t>
      </w:r>
      <w:r w:rsidR="005D4830" w:rsidRPr="006804F3">
        <w:rPr>
          <w:rFonts w:asciiTheme="minorHAnsi" w:hAnsiTheme="minorHAnsi"/>
          <w:sz w:val="24"/>
          <w:szCs w:val="24"/>
          <w:highlight w:val="yellow"/>
        </w:rPr>
        <w:t>XXX</w:t>
      </w:r>
    </w:p>
    <w:p w14:paraId="4587CBDA" w14:textId="77777777" w:rsidR="00DB5106" w:rsidRPr="00092C53" w:rsidRDefault="00DB5106" w:rsidP="00A866F2">
      <w:pPr>
        <w:tabs>
          <w:tab w:val="right" w:pos="567"/>
          <w:tab w:val="right" w:pos="9072"/>
        </w:tabs>
        <w:rPr>
          <w:rFonts w:asciiTheme="minorHAnsi" w:hAnsiTheme="minorHAnsi"/>
          <w:sz w:val="24"/>
          <w:szCs w:val="24"/>
        </w:rPr>
        <w:sectPr w:rsidR="00DB5106" w:rsidRPr="00092C53" w:rsidSect="00D84DF2">
          <w:footerReference w:type="default" r:id="rId12"/>
          <w:headerReference w:type="first" r:id="rId13"/>
          <w:footerReference w:type="first" r:id="rId14"/>
          <w:pgSz w:w="11907" w:h="16840" w:code="9"/>
          <w:pgMar w:top="1418" w:right="1418" w:bottom="1418" w:left="1418" w:header="284" w:footer="267" w:gutter="0"/>
          <w:cols w:space="1418"/>
          <w:formProt w:val="0"/>
          <w:titlePg/>
          <w:docGrid w:linePitch="299"/>
        </w:sectPr>
      </w:pPr>
    </w:p>
    <w:p w14:paraId="4587CBDB" w14:textId="26A8945F" w:rsidR="00A866F2" w:rsidRPr="00092C53" w:rsidRDefault="00A866F2" w:rsidP="00A866F2">
      <w:pPr>
        <w:tabs>
          <w:tab w:val="right" w:pos="567"/>
          <w:tab w:val="right" w:pos="9072"/>
        </w:tabs>
        <w:rPr>
          <w:rFonts w:asciiTheme="minorHAnsi" w:hAnsiTheme="minorHAnsi"/>
          <w:sz w:val="24"/>
          <w:szCs w:val="24"/>
        </w:rPr>
      </w:pPr>
    </w:p>
    <w:p w14:paraId="4587CBDC" w14:textId="2BE1FCED" w:rsidR="00A866F2" w:rsidRPr="00092C53" w:rsidRDefault="00092C53" w:rsidP="00A866F2">
      <w:pPr>
        <w:pStyle w:val="Titre2"/>
        <w:rPr>
          <w:rFonts w:asciiTheme="minorHAnsi" w:hAnsiTheme="minorHAnsi"/>
          <w:i/>
        </w:rPr>
      </w:pPr>
      <w:bookmarkStart w:id="5" w:name="_Toc99715681"/>
      <w:r>
        <w:rPr>
          <w:rFonts w:asciiTheme="minorHAnsi" w:hAnsiTheme="minorHAnsi"/>
        </w:rPr>
        <w:t>1.</w:t>
      </w:r>
      <w:r w:rsidR="00A866F2" w:rsidRPr="00092C53">
        <w:rPr>
          <w:rFonts w:asciiTheme="minorHAnsi" w:hAnsiTheme="minorHAnsi"/>
        </w:rPr>
        <w:t xml:space="preserve">2        Application </w:t>
      </w:r>
      <w:r w:rsidR="00622636">
        <w:rPr>
          <w:rFonts w:asciiTheme="minorHAnsi" w:hAnsiTheme="minorHAnsi"/>
        </w:rPr>
        <w:t>des CGV</w:t>
      </w:r>
      <w:bookmarkEnd w:id="5"/>
      <w:r w:rsidR="00622636">
        <w:rPr>
          <w:rFonts w:asciiTheme="minorHAnsi" w:hAnsiTheme="minorHAnsi"/>
        </w:rPr>
        <w:t xml:space="preserve"> </w:t>
      </w:r>
    </w:p>
    <w:p w14:paraId="4587CBDD" w14:textId="0767A77E" w:rsidR="00A866F2" w:rsidRPr="00092C53" w:rsidRDefault="00A866F2" w:rsidP="00A866F2">
      <w:pPr>
        <w:rPr>
          <w:rFonts w:asciiTheme="minorHAnsi" w:hAnsiTheme="minorHAnsi"/>
          <w:sz w:val="24"/>
          <w:szCs w:val="24"/>
        </w:rPr>
      </w:pPr>
      <w:r w:rsidRPr="00092C53">
        <w:rPr>
          <w:rFonts w:asciiTheme="minorHAnsi" w:hAnsiTheme="minorHAnsi"/>
          <w:sz w:val="24"/>
          <w:szCs w:val="24"/>
        </w:rPr>
        <w:t xml:space="preserve">L’ensemble </w:t>
      </w:r>
      <w:r w:rsidR="00622636">
        <w:rPr>
          <w:rFonts w:asciiTheme="minorHAnsi" w:hAnsiTheme="minorHAnsi"/>
          <w:sz w:val="24"/>
          <w:szCs w:val="24"/>
        </w:rPr>
        <w:t xml:space="preserve">des Conditions Générales de Vente (CGV) applicables aux professionnels (clients de </w:t>
      </w:r>
      <w:r w:rsidR="001B1446" w:rsidRPr="001B1446">
        <w:rPr>
          <w:rFonts w:asciiTheme="minorHAnsi" w:hAnsiTheme="minorHAnsi"/>
          <w:sz w:val="24"/>
          <w:szCs w:val="24"/>
          <w:highlight w:val="yellow"/>
        </w:rPr>
        <w:t xml:space="preserve">la société </w:t>
      </w:r>
      <w:r w:rsidR="001B1446" w:rsidRPr="001B1446">
        <w:rPr>
          <w:rFonts w:asciiTheme="minorHAnsi" w:hAnsiTheme="minorHAnsi"/>
          <w:b/>
          <w:sz w:val="24"/>
          <w:szCs w:val="24"/>
          <w:highlight w:val="yellow"/>
        </w:rPr>
        <w:t>NOM</w:t>
      </w:r>
      <w:r w:rsidR="00622636">
        <w:rPr>
          <w:rFonts w:asciiTheme="minorHAnsi" w:hAnsiTheme="minorHAnsi"/>
          <w:sz w:val="24"/>
          <w:szCs w:val="24"/>
        </w:rPr>
        <w:t>)</w:t>
      </w:r>
      <w:r w:rsidRPr="00092C53">
        <w:rPr>
          <w:rFonts w:asciiTheme="minorHAnsi" w:hAnsiTheme="minorHAnsi"/>
          <w:sz w:val="24"/>
          <w:szCs w:val="24"/>
        </w:rPr>
        <w:t xml:space="preserve">, s’applique au présent </w:t>
      </w:r>
      <w:r w:rsidR="00B203E6">
        <w:rPr>
          <w:rFonts w:asciiTheme="minorHAnsi" w:hAnsiTheme="minorHAnsi"/>
          <w:sz w:val="24"/>
          <w:szCs w:val="24"/>
        </w:rPr>
        <w:t>contrat-cadre</w:t>
      </w:r>
      <w:r w:rsidRPr="00092C53">
        <w:rPr>
          <w:rFonts w:asciiTheme="minorHAnsi" w:hAnsiTheme="minorHAnsi"/>
          <w:sz w:val="24"/>
          <w:szCs w:val="24"/>
        </w:rPr>
        <w:t>, sauf pour les dérogations expressément mentionnées dans le présent document.</w:t>
      </w:r>
    </w:p>
    <w:p w14:paraId="46646910" w14:textId="77777777" w:rsidR="00622636" w:rsidRDefault="00622636" w:rsidP="00A866F2">
      <w:pPr>
        <w:rPr>
          <w:rFonts w:asciiTheme="minorHAnsi" w:hAnsiTheme="minorHAnsi"/>
          <w:sz w:val="24"/>
          <w:szCs w:val="24"/>
        </w:rPr>
      </w:pPr>
    </w:p>
    <w:p w14:paraId="4587CBDE" w14:textId="58A879FE" w:rsidR="00622636" w:rsidRPr="00092C53" w:rsidRDefault="00622636" w:rsidP="00A866F2">
      <w:pPr>
        <w:rPr>
          <w:rFonts w:asciiTheme="minorHAnsi" w:hAnsiTheme="minorHAnsi"/>
          <w:sz w:val="24"/>
          <w:szCs w:val="24"/>
        </w:rPr>
        <w:sectPr w:rsidR="00622636" w:rsidRPr="00092C53" w:rsidSect="007D68EE">
          <w:type w:val="continuous"/>
          <w:pgSz w:w="11907" w:h="16840" w:code="9"/>
          <w:pgMar w:top="1418" w:right="1418" w:bottom="1418" w:left="1418" w:header="851" w:footer="851" w:gutter="0"/>
          <w:cols w:space="1418"/>
          <w:titlePg/>
          <w:docGrid w:linePitch="299"/>
        </w:sectPr>
      </w:pPr>
      <w:r>
        <w:rPr>
          <w:rFonts w:asciiTheme="minorHAnsi" w:hAnsiTheme="minorHAnsi"/>
          <w:sz w:val="24"/>
          <w:szCs w:val="24"/>
        </w:rPr>
        <w:t xml:space="preserve">Les présentes CGV peuvent être consultées en cliquant sur le lien suivant : </w:t>
      </w:r>
      <w:sdt>
        <w:sdtPr>
          <w:rPr>
            <w:rFonts w:asciiTheme="minorHAnsi" w:hAnsiTheme="minorHAnsi"/>
            <w:color w:val="000000"/>
            <w:sz w:val="24"/>
          </w:rPr>
          <w:alias w:val="Saisir le code APE"/>
          <w:tag w:val="Saisir le code APE"/>
          <w:id w:val="1389688453"/>
          <w:placeholder>
            <w:docPart w:val="B32F10D28BC24D21AB04E7C7B81C9816"/>
          </w:placeholder>
        </w:sdtPr>
        <w:sdtEndPr/>
        <w:sdtContent>
          <w:r w:rsidR="005D4830" w:rsidRPr="006804F3">
            <w:rPr>
              <w:rFonts w:asciiTheme="minorHAnsi" w:hAnsiTheme="minorHAnsi"/>
              <w:color w:val="000000"/>
              <w:sz w:val="24"/>
              <w:highlight w:val="yellow"/>
            </w:rPr>
            <w:t>XXXXX</w:t>
          </w:r>
        </w:sdtContent>
      </w:sdt>
    </w:p>
    <w:p w14:paraId="4587CBDF" w14:textId="77777777" w:rsidR="00A866F2" w:rsidRPr="00092C53" w:rsidRDefault="00A866F2" w:rsidP="00A866F2">
      <w:pPr>
        <w:rPr>
          <w:rFonts w:asciiTheme="minorHAnsi" w:hAnsiTheme="minorHAnsi"/>
          <w:sz w:val="24"/>
          <w:szCs w:val="24"/>
        </w:rPr>
      </w:pPr>
    </w:p>
    <w:p w14:paraId="4587CBE0" w14:textId="77777777" w:rsidR="00A866F2" w:rsidRDefault="002A26CD" w:rsidP="00A866F2">
      <w:pPr>
        <w:tabs>
          <w:tab w:val="right" w:pos="567"/>
          <w:tab w:val="right" w:pos="9072"/>
        </w:tabs>
        <w:rPr>
          <w:rFonts w:asciiTheme="minorHAnsi" w:hAnsiTheme="minorHAnsi"/>
          <w:b/>
          <w:sz w:val="24"/>
          <w:szCs w:val="24"/>
        </w:rPr>
      </w:pPr>
      <w:r w:rsidRPr="00092C53">
        <w:rPr>
          <w:rFonts w:asciiTheme="minorHAnsi" w:hAnsiTheme="minorHAnsi"/>
          <w:b/>
          <w:sz w:val="24"/>
          <w:szCs w:val="24"/>
        </w:rPr>
        <w:t>Ceci exposé, il</w:t>
      </w:r>
      <w:r w:rsidR="00A866F2" w:rsidRPr="00092C53">
        <w:rPr>
          <w:rFonts w:asciiTheme="minorHAnsi" w:hAnsiTheme="minorHAnsi"/>
          <w:b/>
          <w:sz w:val="24"/>
          <w:szCs w:val="24"/>
        </w:rPr>
        <w:t xml:space="preserve"> </w:t>
      </w:r>
      <w:r w:rsidRPr="00092C53">
        <w:rPr>
          <w:rFonts w:asciiTheme="minorHAnsi" w:hAnsiTheme="minorHAnsi"/>
          <w:b/>
          <w:sz w:val="24"/>
          <w:szCs w:val="24"/>
        </w:rPr>
        <w:t>est</w:t>
      </w:r>
      <w:r w:rsidR="00A866F2" w:rsidRPr="00092C53">
        <w:rPr>
          <w:rFonts w:asciiTheme="minorHAnsi" w:hAnsiTheme="minorHAnsi"/>
          <w:b/>
          <w:sz w:val="24"/>
          <w:szCs w:val="24"/>
        </w:rPr>
        <w:t xml:space="preserve"> convenu </w:t>
      </w:r>
      <w:r w:rsidRPr="00092C53">
        <w:rPr>
          <w:rFonts w:asciiTheme="minorHAnsi" w:hAnsiTheme="minorHAnsi"/>
          <w:b/>
          <w:sz w:val="24"/>
          <w:szCs w:val="24"/>
        </w:rPr>
        <w:t xml:space="preserve">et arrêté </w:t>
      </w:r>
      <w:r w:rsidR="00A866F2" w:rsidRPr="00092C53">
        <w:rPr>
          <w:rFonts w:asciiTheme="minorHAnsi" w:hAnsiTheme="minorHAnsi"/>
          <w:b/>
          <w:sz w:val="24"/>
          <w:szCs w:val="24"/>
        </w:rPr>
        <w:t>ce qui suit :</w:t>
      </w:r>
    </w:p>
    <w:p w14:paraId="4587CBE1" w14:textId="77777777" w:rsidR="00D84DF2" w:rsidRPr="00092C53" w:rsidRDefault="00D84DF2" w:rsidP="00A866F2">
      <w:pPr>
        <w:tabs>
          <w:tab w:val="right" w:pos="567"/>
          <w:tab w:val="right" w:pos="9072"/>
        </w:tabs>
        <w:rPr>
          <w:rFonts w:asciiTheme="minorHAnsi" w:hAnsiTheme="minorHAnsi"/>
          <w:b/>
          <w:sz w:val="24"/>
          <w:szCs w:val="24"/>
        </w:rPr>
      </w:pPr>
    </w:p>
    <w:p w14:paraId="3538BE4F" w14:textId="77777777" w:rsidR="002D350B" w:rsidRDefault="002D350B">
      <w:pPr>
        <w:spacing w:before="0" w:after="200" w:line="276" w:lineRule="auto"/>
        <w:jc w:val="left"/>
        <w:rPr>
          <w:rFonts w:asciiTheme="minorHAnsi" w:eastAsiaTheme="majorEastAsia" w:hAnsiTheme="minorHAnsi" w:cstheme="majorBidi"/>
          <w:bCs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br w:type="page"/>
      </w:r>
    </w:p>
    <w:p w14:paraId="4587CBE2" w14:textId="6D92D66B" w:rsidR="00A866F2" w:rsidRPr="00092C53" w:rsidRDefault="00A866F2" w:rsidP="00A866F2">
      <w:pPr>
        <w:pStyle w:val="Titre1"/>
        <w:pBdr>
          <w:bottom w:val="single" w:sz="4" w:space="1" w:color="D9D9D9" w:themeColor="background1" w:themeShade="D9"/>
        </w:pBdr>
        <w:rPr>
          <w:rFonts w:asciiTheme="minorHAnsi" w:hAnsiTheme="minorHAnsi"/>
          <w:b w:val="0"/>
          <w:color w:val="auto"/>
          <w:sz w:val="24"/>
          <w:szCs w:val="24"/>
        </w:rPr>
      </w:pPr>
      <w:bookmarkStart w:id="6" w:name="_Toc99715682"/>
      <w:r w:rsidRPr="00092C53">
        <w:rPr>
          <w:rFonts w:asciiTheme="minorHAnsi" w:hAnsiTheme="minorHAnsi"/>
          <w:b w:val="0"/>
          <w:color w:val="auto"/>
          <w:sz w:val="24"/>
          <w:szCs w:val="24"/>
        </w:rPr>
        <w:t>ARTICLE 2</w:t>
      </w:r>
      <w:r w:rsidRPr="00092C53">
        <w:rPr>
          <w:rFonts w:asciiTheme="minorHAnsi" w:hAnsiTheme="minorHAnsi"/>
          <w:b w:val="0"/>
          <w:color w:val="auto"/>
          <w:sz w:val="24"/>
          <w:szCs w:val="24"/>
        </w:rPr>
        <w:tab/>
        <w:t>OBJET ET LIEUX D’EXECUTION DU MARCHE</w:t>
      </w:r>
      <w:bookmarkEnd w:id="6"/>
    </w:p>
    <w:p w14:paraId="4587CBE3" w14:textId="7C31BAF0" w:rsidR="00A866F2" w:rsidRPr="00092C53" w:rsidRDefault="00A866F2" w:rsidP="00A866F2">
      <w:pPr>
        <w:pStyle w:val="Titre2"/>
        <w:rPr>
          <w:rFonts w:asciiTheme="minorHAnsi" w:hAnsiTheme="minorHAnsi"/>
          <w:i/>
        </w:rPr>
      </w:pPr>
      <w:bookmarkStart w:id="7" w:name="_Toc99715683"/>
      <w:r w:rsidRPr="00092C53">
        <w:rPr>
          <w:rFonts w:asciiTheme="minorHAnsi" w:hAnsiTheme="minorHAnsi"/>
        </w:rPr>
        <w:t>2.1</w:t>
      </w:r>
      <w:r w:rsidRPr="00092C53">
        <w:rPr>
          <w:rFonts w:asciiTheme="minorHAnsi" w:hAnsiTheme="minorHAnsi"/>
        </w:rPr>
        <w:tab/>
        <w:t xml:space="preserve">Objet du </w:t>
      </w:r>
      <w:r w:rsidR="00B203E6">
        <w:rPr>
          <w:rFonts w:asciiTheme="minorHAnsi" w:hAnsiTheme="minorHAnsi"/>
          <w:sz w:val="24"/>
          <w:szCs w:val="24"/>
        </w:rPr>
        <w:t>contrat-cadre</w:t>
      </w:r>
      <w:bookmarkEnd w:id="7"/>
    </w:p>
    <w:p w14:paraId="4587CBE4" w14:textId="2E3552E7" w:rsidR="00002124" w:rsidRDefault="002D350B" w:rsidP="00002124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Le présent </w:t>
      </w:r>
      <w:r w:rsidR="00B203E6">
        <w:rPr>
          <w:rFonts w:asciiTheme="minorHAnsi" w:hAnsiTheme="minorHAnsi"/>
          <w:sz w:val="24"/>
          <w:szCs w:val="24"/>
        </w:rPr>
        <w:t>contrat-cadre</w:t>
      </w:r>
      <w:r w:rsidR="00B203E6" w:rsidRPr="00092C53">
        <w:rPr>
          <w:rFonts w:asciiTheme="minorHAnsi" w:hAnsiTheme="minorHAnsi"/>
          <w:sz w:val="24"/>
          <w:szCs w:val="24"/>
        </w:rPr>
        <w:t xml:space="preserve"> </w:t>
      </w:r>
      <w:r w:rsidR="00002124" w:rsidRPr="00092C53">
        <w:rPr>
          <w:rFonts w:asciiTheme="minorHAnsi" w:hAnsiTheme="minorHAnsi"/>
          <w:sz w:val="24"/>
          <w:szCs w:val="24"/>
        </w:rPr>
        <w:t xml:space="preserve">a pour objet </w:t>
      </w:r>
      <w:r w:rsidR="0021708A" w:rsidRPr="003F2A3F">
        <w:rPr>
          <w:rFonts w:asciiTheme="minorHAnsi" w:hAnsiTheme="minorHAnsi"/>
          <w:sz w:val="24"/>
          <w:szCs w:val="24"/>
        </w:rPr>
        <w:t>l’achat de matériel informatique</w:t>
      </w:r>
      <w:r w:rsidR="003F2A3F" w:rsidRPr="003F2A3F">
        <w:rPr>
          <w:rFonts w:asciiTheme="minorHAnsi" w:hAnsiTheme="minorHAnsi"/>
          <w:sz w:val="24"/>
          <w:szCs w:val="24"/>
        </w:rPr>
        <w:t xml:space="preserve"> et bureautique</w:t>
      </w:r>
      <w:r w:rsidR="00002124" w:rsidRPr="003F2A3F">
        <w:rPr>
          <w:rFonts w:asciiTheme="minorHAnsi" w:hAnsiTheme="minorHAnsi"/>
          <w:sz w:val="24"/>
          <w:szCs w:val="24"/>
        </w:rPr>
        <w:t>.</w:t>
      </w:r>
    </w:p>
    <w:p w14:paraId="4587CBE6" w14:textId="7F3DAB41" w:rsidR="00A866F2" w:rsidRPr="00092C53" w:rsidRDefault="00A866F2" w:rsidP="00A866F2">
      <w:pPr>
        <w:pStyle w:val="Titre2"/>
        <w:rPr>
          <w:rFonts w:asciiTheme="minorHAnsi" w:hAnsiTheme="minorHAnsi"/>
          <w:i/>
        </w:rPr>
      </w:pPr>
      <w:bookmarkStart w:id="8" w:name="_Toc99715684"/>
      <w:r w:rsidRPr="00092C53">
        <w:rPr>
          <w:rFonts w:asciiTheme="minorHAnsi" w:hAnsiTheme="minorHAnsi"/>
        </w:rPr>
        <w:t>2.2</w:t>
      </w:r>
      <w:r w:rsidRPr="00092C53">
        <w:rPr>
          <w:rFonts w:asciiTheme="minorHAnsi" w:hAnsiTheme="minorHAnsi"/>
        </w:rPr>
        <w:tab/>
        <w:t xml:space="preserve">Lieux d’exécution du </w:t>
      </w:r>
      <w:r w:rsidR="00B203E6">
        <w:rPr>
          <w:rFonts w:asciiTheme="minorHAnsi" w:hAnsiTheme="minorHAnsi"/>
          <w:sz w:val="24"/>
          <w:szCs w:val="24"/>
        </w:rPr>
        <w:t>contrat-cadre</w:t>
      </w:r>
      <w:bookmarkEnd w:id="8"/>
    </w:p>
    <w:p w14:paraId="4587CBE7" w14:textId="38790312" w:rsidR="00092C53" w:rsidRDefault="00A866F2" w:rsidP="00A866F2">
      <w:pPr>
        <w:rPr>
          <w:rFonts w:asciiTheme="minorHAnsi" w:hAnsiTheme="minorHAnsi"/>
          <w:sz w:val="24"/>
          <w:szCs w:val="24"/>
        </w:rPr>
      </w:pPr>
      <w:r w:rsidRPr="00092C53">
        <w:rPr>
          <w:rFonts w:asciiTheme="minorHAnsi" w:hAnsiTheme="minorHAnsi"/>
          <w:sz w:val="24"/>
          <w:szCs w:val="24"/>
        </w:rPr>
        <w:t>Les prestatio</w:t>
      </w:r>
      <w:r w:rsidR="005D1200">
        <w:rPr>
          <w:rFonts w:asciiTheme="minorHAnsi" w:hAnsiTheme="minorHAnsi"/>
          <w:sz w:val="24"/>
          <w:szCs w:val="24"/>
        </w:rPr>
        <w:t>ns et livraisons</w:t>
      </w:r>
      <w:r w:rsidR="005F0A9D">
        <w:rPr>
          <w:rFonts w:asciiTheme="minorHAnsi" w:hAnsiTheme="minorHAnsi"/>
          <w:sz w:val="24"/>
          <w:szCs w:val="24"/>
        </w:rPr>
        <w:t xml:space="preserve"> objet du </w:t>
      </w:r>
      <w:r w:rsidR="00B203E6">
        <w:rPr>
          <w:rFonts w:asciiTheme="minorHAnsi" w:hAnsiTheme="minorHAnsi"/>
          <w:sz w:val="24"/>
          <w:szCs w:val="24"/>
        </w:rPr>
        <w:t>contrat-cadre</w:t>
      </w:r>
      <w:r w:rsidR="00B203E6" w:rsidRPr="00092C53">
        <w:rPr>
          <w:rFonts w:asciiTheme="minorHAnsi" w:hAnsiTheme="minorHAnsi"/>
          <w:sz w:val="24"/>
          <w:szCs w:val="24"/>
        </w:rPr>
        <w:t xml:space="preserve"> </w:t>
      </w:r>
      <w:r w:rsidR="005F0A9D">
        <w:rPr>
          <w:rFonts w:asciiTheme="minorHAnsi" w:hAnsiTheme="minorHAnsi"/>
          <w:sz w:val="24"/>
          <w:szCs w:val="24"/>
        </w:rPr>
        <w:t xml:space="preserve">s’exécutent </w:t>
      </w:r>
      <w:r w:rsidR="003F2A3F">
        <w:rPr>
          <w:rFonts w:asciiTheme="minorHAnsi" w:hAnsiTheme="minorHAnsi"/>
          <w:sz w:val="24"/>
          <w:szCs w:val="24"/>
        </w:rPr>
        <w:t>au 29 rue Ladmirault à Poitiers.</w:t>
      </w:r>
    </w:p>
    <w:p w14:paraId="4587CBEB" w14:textId="72A21E29" w:rsidR="00A866F2" w:rsidRPr="00092C53" w:rsidRDefault="00A866F2" w:rsidP="00A866F2">
      <w:pPr>
        <w:pStyle w:val="Titre1"/>
        <w:pBdr>
          <w:bottom w:val="single" w:sz="4" w:space="1" w:color="D9D9D9" w:themeColor="background1" w:themeShade="D9"/>
        </w:pBdr>
        <w:rPr>
          <w:rFonts w:asciiTheme="minorHAnsi" w:hAnsiTheme="minorHAnsi"/>
          <w:b w:val="0"/>
          <w:color w:val="auto"/>
          <w:sz w:val="24"/>
          <w:szCs w:val="24"/>
        </w:rPr>
      </w:pPr>
      <w:bookmarkStart w:id="9" w:name="_Toc99715685"/>
      <w:r w:rsidRPr="00092C53">
        <w:rPr>
          <w:rFonts w:asciiTheme="minorHAnsi" w:hAnsiTheme="minorHAnsi"/>
          <w:b w:val="0"/>
          <w:color w:val="auto"/>
          <w:sz w:val="24"/>
          <w:szCs w:val="24"/>
        </w:rPr>
        <w:t xml:space="preserve">ARTICLE 3 DUREE DU </w:t>
      </w:r>
      <w:r w:rsidR="00B203E6" w:rsidRPr="00B203E6">
        <w:rPr>
          <w:rFonts w:asciiTheme="minorHAnsi" w:hAnsiTheme="minorHAnsi"/>
          <w:b w:val="0"/>
          <w:color w:val="auto"/>
          <w:sz w:val="24"/>
          <w:szCs w:val="24"/>
        </w:rPr>
        <w:t xml:space="preserve">CONTRAT-CADRE </w:t>
      </w:r>
      <w:r w:rsidRPr="00092C53">
        <w:rPr>
          <w:rFonts w:asciiTheme="minorHAnsi" w:hAnsiTheme="minorHAnsi"/>
          <w:b w:val="0"/>
          <w:color w:val="auto"/>
          <w:sz w:val="24"/>
          <w:szCs w:val="24"/>
        </w:rPr>
        <w:t>- DELAI D’EXECUTION</w:t>
      </w:r>
      <w:bookmarkEnd w:id="9"/>
    </w:p>
    <w:p w14:paraId="4587CBEC" w14:textId="4FA98D2F" w:rsidR="00A866F2" w:rsidRPr="00092C53" w:rsidRDefault="00A866F2" w:rsidP="00A866F2">
      <w:pPr>
        <w:pStyle w:val="Titre2"/>
        <w:rPr>
          <w:rFonts w:asciiTheme="minorHAnsi" w:hAnsiTheme="minorHAnsi"/>
          <w:i/>
        </w:rPr>
      </w:pPr>
      <w:bookmarkStart w:id="10" w:name="_Toc298316553"/>
      <w:bookmarkStart w:id="11" w:name="_Toc99715686"/>
      <w:r w:rsidRPr="00092C53">
        <w:rPr>
          <w:rFonts w:asciiTheme="minorHAnsi" w:hAnsiTheme="minorHAnsi"/>
        </w:rPr>
        <w:t>3.1</w:t>
      </w:r>
      <w:r w:rsidRPr="00092C53">
        <w:rPr>
          <w:rFonts w:asciiTheme="minorHAnsi" w:hAnsiTheme="minorHAnsi"/>
        </w:rPr>
        <w:tab/>
        <w:t xml:space="preserve">Durée du </w:t>
      </w:r>
      <w:bookmarkEnd w:id="10"/>
      <w:r w:rsidR="00B203E6">
        <w:rPr>
          <w:rFonts w:asciiTheme="minorHAnsi" w:hAnsiTheme="minorHAnsi"/>
          <w:sz w:val="24"/>
          <w:szCs w:val="24"/>
        </w:rPr>
        <w:t>contrat-cadre</w:t>
      </w:r>
      <w:bookmarkEnd w:id="11"/>
    </w:p>
    <w:p w14:paraId="4587CBED" w14:textId="26164800" w:rsidR="00A866F2" w:rsidRPr="00092C53" w:rsidRDefault="00A866F2" w:rsidP="00A866F2">
      <w:pPr>
        <w:tabs>
          <w:tab w:val="right" w:leader="underscore" w:pos="9072"/>
        </w:tabs>
        <w:rPr>
          <w:rFonts w:asciiTheme="minorHAnsi" w:hAnsiTheme="minorHAnsi"/>
          <w:sz w:val="24"/>
          <w:szCs w:val="24"/>
        </w:rPr>
      </w:pPr>
      <w:r w:rsidRPr="00092C53">
        <w:rPr>
          <w:rFonts w:asciiTheme="minorHAnsi" w:hAnsiTheme="minorHAnsi"/>
          <w:sz w:val="24"/>
          <w:szCs w:val="24"/>
        </w:rPr>
        <w:t xml:space="preserve">Le présent </w:t>
      </w:r>
      <w:r w:rsidR="00B203E6">
        <w:rPr>
          <w:rFonts w:asciiTheme="minorHAnsi" w:hAnsiTheme="minorHAnsi"/>
          <w:sz w:val="24"/>
          <w:szCs w:val="24"/>
        </w:rPr>
        <w:t>contrat-cadre</w:t>
      </w:r>
      <w:r w:rsidR="00B203E6" w:rsidRPr="00092C53">
        <w:rPr>
          <w:rFonts w:asciiTheme="minorHAnsi" w:hAnsiTheme="minorHAnsi"/>
          <w:sz w:val="24"/>
          <w:szCs w:val="24"/>
        </w:rPr>
        <w:t xml:space="preserve"> </w:t>
      </w:r>
      <w:r w:rsidRPr="00092C53">
        <w:rPr>
          <w:rFonts w:asciiTheme="minorHAnsi" w:hAnsiTheme="minorHAnsi"/>
          <w:sz w:val="24"/>
          <w:szCs w:val="24"/>
        </w:rPr>
        <w:t>est conclu pour une durée de</w:t>
      </w:r>
      <w:r w:rsidR="00F1012D" w:rsidRPr="00092C53">
        <w:rPr>
          <w:rFonts w:asciiTheme="minorHAnsi" w:hAnsiTheme="minorHAnsi"/>
          <w:sz w:val="24"/>
          <w:szCs w:val="24"/>
        </w:rPr>
        <w:t xml:space="preserve"> </w:t>
      </w:r>
      <w:sdt>
        <w:sdtPr>
          <w:rPr>
            <w:rFonts w:asciiTheme="minorHAnsi" w:hAnsiTheme="minorHAnsi"/>
            <w:sz w:val="24"/>
            <w:szCs w:val="24"/>
          </w:rPr>
          <w:alias w:val="Indiquer la durée sous le format ans/mois/jour"/>
          <w:tag w:val="Indiquer la durée sous le format ans/mois/jour"/>
          <w:id w:val="-1775475095"/>
          <w:placeholder>
            <w:docPart w:val="1DF3BA2451EC4231B5F2E0EFFDDF48A4"/>
          </w:placeholder>
        </w:sdtPr>
        <w:sdtEndPr/>
        <w:sdtContent>
          <w:r w:rsidR="003A2166">
            <w:rPr>
              <w:rFonts w:asciiTheme="minorHAnsi" w:hAnsiTheme="minorHAnsi"/>
              <w:sz w:val="24"/>
              <w:szCs w:val="24"/>
            </w:rPr>
            <w:t>1 an</w:t>
          </w:r>
        </w:sdtContent>
      </w:sdt>
      <w:r w:rsidR="00AD03AC" w:rsidRPr="00092C53">
        <w:rPr>
          <w:rFonts w:asciiTheme="minorHAnsi" w:hAnsiTheme="minorHAnsi"/>
          <w:sz w:val="24"/>
          <w:szCs w:val="24"/>
        </w:rPr>
        <w:t>.</w:t>
      </w:r>
      <w:r w:rsidR="003A2166">
        <w:rPr>
          <w:rFonts w:asciiTheme="minorHAnsi" w:hAnsiTheme="minorHAnsi"/>
          <w:sz w:val="24"/>
          <w:szCs w:val="24"/>
        </w:rPr>
        <w:t xml:space="preserve"> </w:t>
      </w:r>
      <w:r w:rsidR="0026402D">
        <w:rPr>
          <w:rFonts w:asciiTheme="minorHAnsi" w:hAnsiTheme="minorHAnsi"/>
          <w:sz w:val="24"/>
          <w:szCs w:val="24"/>
        </w:rPr>
        <w:t xml:space="preserve">Il sera renouvelable </w:t>
      </w:r>
      <w:r w:rsidR="003F2A3F">
        <w:rPr>
          <w:rFonts w:asciiTheme="minorHAnsi" w:hAnsiTheme="minorHAnsi"/>
          <w:sz w:val="24"/>
          <w:szCs w:val="24"/>
        </w:rPr>
        <w:t>1</w:t>
      </w:r>
      <w:r w:rsidR="0026402D">
        <w:rPr>
          <w:rFonts w:asciiTheme="minorHAnsi" w:hAnsiTheme="minorHAnsi"/>
          <w:sz w:val="24"/>
          <w:szCs w:val="24"/>
        </w:rPr>
        <w:t xml:space="preserve"> fois </w:t>
      </w:r>
      <w:r w:rsidR="00F55C36">
        <w:rPr>
          <w:rFonts w:asciiTheme="minorHAnsi" w:hAnsiTheme="minorHAnsi"/>
          <w:sz w:val="24"/>
          <w:szCs w:val="24"/>
        </w:rPr>
        <w:t xml:space="preserve">1 an </w:t>
      </w:r>
      <w:r w:rsidR="0026402D">
        <w:rPr>
          <w:rFonts w:asciiTheme="minorHAnsi" w:hAnsiTheme="minorHAnsi"/>
          <w:sz w:val="24"/>
          <w:szCs w:val="24"/>
        </w:rPr>
        <w:t xml:space="preserve">par </w:t>
      </w:r>
      <w:r w:rsidR="00C55F4F">
        <w:rPr>
          <w:rFonts w:asciiTheme="minorHAnsi" w:hAnsiTheme="minorHAnsi"/>
          <w:sz w:val="24"/>
          <w:szCs w:val="24"/>
        </w:rPr>
        <w:t>tacite reconduction</w:t>
      </w:r>
      <w:r w:rsidR="0026402D">
        <w:rPr>
          <w:rFonts w:asciiTheme="minorHAnsi" w:hAnsiTheme="minorHAnsi"/>
          <w:sz w:val="24"/>
          <w:szCs w:val="24"/>
        </w:rPr>
        <w:t>.</w:t>
      </w:r>
    </w:p>
    <w:p w14:paraId="4587CBEE" w14:textId="77777777" w:rsidR="00A866F2" w:rsidRPr="00092C53" w:rsidRDefault="00A866F2" w:rsidP="00A866F2">
      <w:pPr>
        <w:pStyle w:val="WW-Corpsdetexte2"/>
        <w:rPr>
          <w:rFonts w:asciiTheme="minorHAnsi" w:hAnsiTheme="minorHAnsi"/>
          <w:sz w:val="18"/>
          <w:szCs w:val="18"/>
        </w:rPr>
      </w:pPr>
    </w:p>
    <w:p w14:paraId="4587CBEF" w14:textId="4B4D0B59" w:rsidR="00A866F2" w:rsidRPr="00092C53" w:rsidRDefault="00A866F2" w:rsidP="00A866F2">
      <w:pPr>
        <w:pStyle w:val="Titre2"/>
        <w:rPr>
          <w:rFonts w:asciiTheme="minorHAnsi" w:hAnsiTheme="minorHAnsi"/>
          <w:i/>
        </w:rPr>
      </w:pPr>
      <w:bookmarkStart w:id="12" w:name="_Toc298316554"/>
      <w:bookmarkStart w:id="13" w:name="_Toc99715687"/>
      <w:r w:rsidRPr="00092C53">
        <w:rPr>
          <w:rFonts w:asciiTheme="minorHAnsi" w:hAnsiTheme="minorHAnsi"/>
        </w:rPr>
        <w:t>3.2</w:t>
      </w:r>
      <w:r w:rsidRPr="00092C53">
        <w:rPr>
          <w:rFonts w:asciiTheme="minorHAnsi" w:hAnsiTheme="minorHAnsi"/>
        </w:rPr>
        <w:tab/>
        <w:t xml:space="preserve">Prise d’effet du </w:t>
      </w:r>
      <w:bookmarkEnd w:id="12"/>
      <w:r w:rsidR="00B203E6">
        <w:rPr>
          <w:rFonts w:asciiTheme="minorHAnsi" w:hAnsiTheme="minorHAnsi"/>
          <w:sz w:val="24"/>
          <w:szCs w:val="24"/>
        </w:rPr>
        <w:t>contrat-cadre</w:t>
      </w:r>
      <w:bookmarkEnd w:id="13"/>
    </w:p>
    <w:p w14:paraId="4587CBF0" w14:textId="77777777" w:rsidR="00A866F2" w:rsidRPr="00092C53" w:rsidRDefault="00A866F2" w:rsidP="00A866F2">
      <w:pPr>
        <w:pStyle w:val="WW-Corpsdetexte2"/>
        <w:rPr>
          <w:rFonts w:asciiTheme="minorHAnsi" w:hAnsiTheme="minorHAnsi"/>
          <w:sz w:val="18"/>
          <w:szCs w:val="18"/>
        </w:rPr>
      </w:pPr>
    </w:p>
    <w:p w14:paraId="4587CBF1" w14:textId="49CAC445" w:rsidR="00A866F2" w:rsidRPr="00092C53" w:rsidRDefault="00A866F2" w:rsidP="00A866F2">
      <w:pPr>
        <w:pStyle w:val="WW-Corpsdetexte2"/>
        <w:rPr>
          <w:rFonts w:asciiTheme="minorHAnsi" w:hAnsiTheme="minorHAnsi"/>
          <w:sz w:val="24"/>
          <w:szCs w:val="24"/>
        </w:rPr>
      </w:pPr>
      <w:r w:rsidRPr="00092C53">
        <w:rPr>
          <w:rFonts w:asciiTheme="minorHAnsi" w:hAnsiTheme="minorHAnsi"/>
          <w:sz w:val="24"/>
          <w:szCs w:val="24"/>
        </w:rPr>
        <w:t xml:space="preserve">Le </w:t>
      </w:r>
      <w:r w:rsidR="00B203E6">
        <w:rPr>
          <w:rFonts w:asciiTheme="minorHAnsi" w:hAnsiTheme="minorHAnsi"/>
          <w:sz w:val="24"/>
          <w:szCs w:val="24"/>
        </w:rPr>
        <w:t>contrat-cadre</w:t>
      </w:r>
      <w:r w:rsidR="00B203E6" w:rsidRPr="00092C53">
        <w:rPr>
          <w:rFonts w:asciiTheme="minorHAnsi" w:hAnsiTheme="minorHAnsi"/>
          <w:sz w:val="24"/>
          <w:szCs w:val="24"/>
        </w:rPr>
        <w:t xml:space="preserve"> </w:t>
      </w:r>
      <w:r w:rsidRPr="00092C53">
        <w:rPr>
          <w:rFonts w:asciiTheme="minorHAnsi" w:hAnsiTheme="minorHAnsi"/>
          <w:sz w:val="24"/>
          <w:szCs w:val="24"/>
        </w:rPr>
        <w:t>prend effet :</w:t>
      </w:r>
      <w:r w:rsidR="00F1012D" w:rsidRPr="00092C53">
        <w:rPr>
          <w:rFonts w:asciiTheme="minorHAnsi" w:hAnsiTheme="minorHAnsi"/>
          <w:sz w:val="24"/>
          <w:szCs w:val="24"/>
        </w:rPr>
        <w:t xml:space="preserve"> (cocher une case)</w:t>
      </w:r>
    </w:p>
    <w:p w14:paraId="4587CBF2" w14:textId="1A1E543A" w:rsidR="00A866F2" w:rsidRPr="00092C53" w:rsidRDefault="003F2A3F" w:rsidP="00A866F2">
      <w:pPr>
        <w:pStyle w:val="WW-Corpsdetexte2"/>
        <w:rPr>
          <w:rFonts w:asciiTheme="minorHAnsi" w:hAnsiTheme="minorHAnsi"/>
          <w:b w:val="0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fldChar w:fldCharType="begin">
          <w:ffData>
            <w:name w:val="CaseACocher24"/>
            <w:enabled/>
            <w:calcOnExit w:val="0"/>
            <w:checkBox>
              <w:sizeAuto/>
              <w:default w:val="1"/>
            </w:checkBox>
          </w:ffData>
        </w:fldChar>
      </w:r>
      <w:bookmarkStart w:id="14" w:name="CaseACocher24"/>
      <w:r>
        <w:rPr>
          <w:rFonts w:asciiTheme="minorHAnsi" w:hAnsiTheme="minorHAnsi"/>
          <w:sz w:val="24"/>
          <w:szCs w:val="24"/>
        </w:rPr>
        <w:instrText xml:space="preserve"> FORMCHECKBOX </w:instrText>
      </w:r>
      <w:r w:rsidR="00DA2176">
        <w:rPr>
          <w:rFonts w:asciiTheme="minorHAnsi" w:hAnsiTheme="minorHAnsi"/>
          <w:sz w:val="24"/>
          <w:szCs w:val="24"/>
        </w:rPr>
      </w:r>
      <w:r w:rsidR="00DA2176">
        <w:rPr>
          <w:rFonts w:asciiTheme="minorHAnsi" w:hAnsiTheme="minorHAnsi"/>
          <w:sz w:val="24"/>
          <w:szCs w:val="24"/>
        </w:rPr>
        <w:fldChar w:fldCharType="separate"/>
      </w:r>
      <w:r>
        <w:rPr>
          <w:rFonts w:asciiTheme="minorHAnsi" w:hAnsiTheme="minorHAnsi"/>
          <w:sz w:val="24"/>
          <w:szCs w:val="24"/>
        </w:rPr>
        <w:fldChar w:fldCharType="end"/>
      </w:r>
      <w:bookmarkEnd w:id="14"/>
      <w:r w:rsidR="00A866F2" w:rsidRPr="00092C53">
        <w:rPr>
          <w:rFonts w:asciiTheme="minorHAnsi" w:hAnsiTheme="minorHAnsi"/>
          <w:sz w:val="24"/>
          <w:szCs w:val="24"/>
        </w:rPr>
        <w:t xml:space="preserve"> </w:t>
      </w:r>
      <w:r w:rsidR="00A866F2" w:rsidRPr="00092C53">
        <w:rPr>
          <w:rFonts w:asciiTheme="minorHAnsi" w:hAnsiTheme="minorHAnsi"/>
          <w:b w:val="0"/>
          <w:sz w:val="24"/>
          <w:szCs w:val="24"/>
        </w:rPr>
        <w:t xml:space="preserve">à la notification du </w:t>
      </w:r>
      <w:r w:rsidR="00B203E6" w:rsidRPr="00B203E6">
        <w:rPr>
          <w:rFonts w:asciiTheme="minorHAnsi" w:hAnsiTheme="minorHAnsi"/>
          <w:b w:val="0"/>
          <w:sz w:val="24"/>
          <w:szCs w:val="24"/>
        </w:rPr>
        <w:t xml:space="preserve">contrat-cadre </w:t>
      </w:r>
      <w:r w:rsidR="00A866F2" w:rsidRPr="00092C53">
        <w:rPr>
          <w:rFonts w:asciiTheme="minorHAnsi" w:hAnsiTheme="minorHAnsi"/>
          <w:b w:val="0"/>
          <w:sz w:val="24"/>
          <w:szCs w:val="24"/>
        </w:rPr>
        <w:t>au titulaire.</w:t>
      </w:r>
    </w:p>
    <w:bookmarkStart w:id="15" w:name="CaseACocher26"/>
    <w:p w14:paraId="4587CBF3" w14:textId="21E66F5D" w:rsidR="00785E67" w:rsidRPr="00092C53" w:rsidRDefault="002D350B" w:rsidP="00785E67">
      <w:pPr>
        <w:pStyle w:val="WW-Corpsdetexte2"/>
        <w:rPr>
          <w:rFonts w:asciiTheme="minorHAnsi" w:hAnsiTheme="minorHAnsi"/>
          <w:b w:val="0"/>
          <w:sz w:val="24"/>
          <w:szCs w:val="24"/>
        </w:rPr>
      </w:pPr>
      <w:r>
        <w:rPr>
          <w:rFonts w:asciiTheme="minorHAnsi" w:hAnsiTheme="minorHAnsi"/>
          <w:b w:val="0"/>
          <w:sz w:val="24"/>
          <w:szCs w:val="24"/>
        </w:rPr>
        <w:fldChar w:fldCharType="begin">
          <w:ffData>
            <w:name w:val="CaseACocher2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/>
          <w:b w:val="0"/>
          <w:sz w:val="24"/>
          <w:szCs w:val="24"/>
        </w:rPr>
        <w:instrText xml:space="preserve"> FORMCHECKBOX </w:instrText>
      </w:r>
      <w:r w:rsidR="00DA2176">
        <w:rPr>
          <w:rFonts w:asciiTheme="minorHAnsi" w:hAnsiTheme="minorHAnsi"/>
          <w:b w:val="0"/>
          <w:sz w:val="24"/>
          <w:szCs w:val="24"/>
        </w:rPr>
      </w:r>
      <w:r w:rsidR="00DA2176">
        <w:rPr>
          <w:rFonts w:asciiTheme="minorHAnsi" w:hAnsiTheme="minorHAnsi"/>
          <w:b w:val="0"/>
          <w:sz w:val="24"/>
          <w:szCs w:val="24"/>
        </w:rPr>
        <w:fldChar w:fldCharType="separate"/>
      </w:r>
      <w:r>
        <w:rPr>
          <w:rFonts w:asciiTheme="minorHAnsi" w:hAnsiTheme="minorHAnsi"/>
          <w:b w:val="0"/>
          <w:sz w:val="24"/>
          <w:szCs w:val="24"/>
        </w:rPr>
        <w:fldChar w:fldCharType="end"/>
      </w:r>
      <w:bookmarkEnd w:id="15"/>
      <w:r w:rsidR="00785E67" w:rsidRPr="00092C53">
        <w:rPr>
          <w:rFonts w:asciiTheme="minorHAnsi" w:hAnsiTheme="minorHAnsi"/>
          <w:b w:val="0"/>
          <w:sz w:val="24"/>
          <w:szCs w:val="24"/>
        </w:rPr>
        <w:t xml:space="preserve"> à la date du :</w:t>
      </w:r>
      <w:r w:rsidR="00622636">
        <w:rPr>
          <w:rFonts w:asciiTheme="minorHAnsi" w:hAnsiTheme="minorHAnsi"/>
          <w:b w:val="0"/>
          <w:sz w:val="24"/>
          <w:szCs w:val="24"/>
        </w:rPr>
        <w:t xml:space="preserve">                          </w:t>
      </w:r>
    </w:p>
    <w:p w14:paraId="4587CBF4" w14:textId="77777777" w:rsidR="00A866F2" w:rsidRDefault="00A866F2" w:rsidP="00A866F2">
      <w:pPr>
        <w:pStyle w:val="WW-Corpsdetexte2"/>
        <w:rPr>
          <w:rFonts w:asciiTheme="minorHAnsi" w:hAnsiTheme="minorHAnsi"/>
          <w:sz w:val="18"/>
          <w:szCs w:val="18"/>
        </w:rPr>
      </w:pPr>
    </w:p>
    <w:p w14:paraId="4587CBF5" w14:textId="3330842A" w:rsidR="00A80426" w:rsidRPr="00A80426" w:rsidRDefault="00A80426" w:rsidP="00A80426">
      <w:pPr>
        <w:pStyle w:val="WW-Corpsdetexte2"/>
        <w:jc w:val="both"/>
        <w:rPr>
          <w:rFonts w:asciiTheme="minorHAnsi" w:hAnsiTheme="minorHAnsi"/>
          <w:b w:val="0"/>
          <w:sz w:val="24"/>
          <w:szCs w:val="24"/>
        </w:rPr>
      </w:pPr>
      <w:r w:rsidRPr="00A80426">
        <w:rPr>
          <w:rFonts w:asciiTheme="minorHAnsi" w:hAnsiTheme="minorHAnsi"/>
          <w:b w:val="0"/>
          <w:sz w:val="24"/>
          <w:szCs w:val="24"/>
        </w:rPr>
        <w:t>La</w:t>
      </w:r>
      <w:r>
        <w:rPr>
          <w:rFonts w:asciiTheme="minorHAnsi" w:hAnsiTheme="minorHAnsi"/>
          <w:b w:val="0"/>
          <w:sz w:val="24"/>
          <w:szCs w:val="24"/>
        </w:rPr>
        <w:t xml:space="preserve"> transmission par mail du présent </w:t>
      </w:r>
      <w:r w:rsidR="00B203E6" w:rsidRPr="00B203E6">
        <w:rPr>
          <w:rFonts w:asciiTheme="minorHAnsi" w:hAnsiTheme="minorHAnsi"/>
          <w:b w:val="0"/>
          <w:sz w:val="24"/>
          <w:szCs w:val="24"/>
        </w:rPr>
        <w:t xml:space="preserve">contrat-cadre </w:t>
      </w:r>
      <w:r>
        <w:rPr>
          <w:rFonts w:asciiTheme="minorHAnsi" w:hAnsiTheme="minorHAnsi"/>
          <w:b w:val="0"/>
          <w:sz w:val="24"/>
          <w:szCs w:val="24"/>
        </w:rPr>
        <w:t xml:space="preserve">signé des deux parties </w:t>
      </w:r>
      <w:r w:rsidR="002D350B">
        <w:rPr>
          <w:rFonts w:asciiTheme="minorHAnsi" w:hAnsiTheme="minorHAnsi"/>
          <w:b w:val="0"/>
          <w:sz w:val="24"/>
          <w:szCs w:val="24"/>
        </w:rPr>
        <w:t>vaut notification au titulaire.</w:t>
      </w:r>
    </w:p>
    <w:p w14:paraId="4587CBF6" w14:textId="77777777" w:rsidR="00A866F2" w:rsidRPr="00092C53" w:rsidRDefault="00A866F2" w:rsidP="00A866F2">
      <w:pPr>
        <w:pStyle w:val="Titre2"/>
        <w:rPr>
          <w:rFonts w:asciiTheme="minorHAnsi" w:hAnsiTheme="minorHAnsi"/>
          <w:i/>
        </w:rPr>
      </w:pPr>
      <w:bookmarkStart w:id="16" w:name="_Toc298316555"/>
      <w:bookmarkStart w:id="17" w:name="_Toc99715688"/>
      <w:r w:rsidRPr="00092C53">
        <w:rPr>
          <w:rFonts w:asciiTheme="minorHAnsi" w:hAnsiTheme="minorHAnsi"/>
        </w:rPr>
        <w:t>3.3</w:t>
      </w:r>
      <w:r w:rsidRPr="00092C53">
        <w:rPr>
          <w:rFonts w:asciiTheme="minorHAnsi" w:hAnsiTheme="minorHAnsi"/>
        </w:rPr>
        <w:tab/>
        <w:t>Délai d’exécution des prestations</w:t>
      </w:r>
      <w:bookmarkEnd w:id="16"/>
      <w:bookmarkEnd w:id="17"/>
    </w:p>
    <w:p w14:paraId="4587CC1E" w14:textId="30BC838C" w:rsidR="00AD03AC" w:rsidRPr="00092C53" w:rsidRDefault="005D1200" w:rsidP="005D1200">
      <w:pPr>
        <w:widowControl w:val="0"/>
        <w:autoSpaceDE w:val="0"/>
        <w:autoSpaceDN w:val="0"/>
        <w:adjustRightInd w:val="0"/>
        <w:spacing w:before="0" w:after="0"/>
        <w:ind w:right="57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>Les délais d’exécution de prestation ou de livraison seront indiqués dans chaque devis proposé par le titulaire.</w:t>
      </w:r>
    </w:p>
    <w:p w14:paraId="4587CC27" w14:textId="77777777" w:rsidR="00A866F2" w:rsidRPr="00092C53" w:rsidRDefault="00A866F2" w:rsidP="00A866F2">
      <w:pPr>
        <w:pStyle w:val="Titre1"/>
        <w:pBdr>
          <w:bottom w:val="single" w:sz="4" w:space="1" w:color="D9D9D9" w:themeColor="background1" w:themeShade="D9"/>
        </w:pBdr>
        <w:rPr>
          <w:rFonts w:asciiTheme="minorHAnsi" w:hAnsiTheme="minorHAnsi"/>
          <w:b w:val="0"/>
          <w:color w:val="auto"/>
          <w:sz w:val="24"/>
          <w:szCs w:val="24"/>
        </w:rPr>
      </w:pPr>
      <w:bookmarkStart w:id="18" w:name="_Toc298316548"/>
      <w:bookmarkStart w:id="19" w:name="_Toc99715689"/>
      <w:r w:rsidRPr="00092C53">
        <w:rPr>
          <w:rFonts w:asciiTheme="minorHAnsi" w:hAnsiTheme="minorHAnsi"/>
          <w:b w:val="0"/>
          <w:color w:val="auto"/>
          <w:sz w:val="24"/>
          <w:szCs w:val="24"/>
        </w:rPr>
        <w:t>ARTICLE 6</w:t>
      </w:r>
      <w:r w:rsidRPr="00092C53">
        <w:rPr>
          <w:rFonts w:asciiTheme="minorHAnsi" w:hAnsiTheme="minorHAnsi"/>
          <w:b w:val="0"/>
          <w:color w:val="auto"/>
          <w:sz w:val="24"/>
          <w:szCs w:val="24"/>
        </w:rPr>
        <w:tab/>
      </w:r>
      <w:bookmarkEnd w:id="18"/>
      <w:r w:rsidR="001E6D7C" w:rsidRPr="00092C53">
        <w:rPr>
          <w:rFonts w:asciiTheme="minorHAnsi" w:hAnsiTheme="minorHAnsi"/>
          <w:b w:val="0"/>
          <w:color w:val="auto"/>
          <w:sz w:val="24"/>
          <w:szCs w:val="24"/>
        </w:rPr>
        <w:t>STIPULATIONS</w:t>
      </w:r>
      <w:r w:rsidR="009C5755" w:rsidRPr="00092C53">
        <w:rPr>
          <w:rFonts w:asciiTheme="minorHAnsi" w:hAnsiTheme="minorHAnsi"/>
          <w:b w:val="0"/>
          <w:color w:val="auto"/>
          <w:sz w:val="24"/>
          <w:szCs w:val="24"/>
        </w:rPr>
        <w:t xml:space="preserve"> FINANCIERES</w:t>
      </w:r>
      <w:bookmarkEnd w:id="19"/>
    </w:p>
    <w:p w14:paraId="4587CC29" w14:textId="44BE8065" w:rsidR="00A866F2" w:rsidRPr="00092C53" w:rsidRDefault="00A866F2" w:rsidP="00A866F2">
      <w:pPr>
        <w:pStyle w:val="Titre2"/>
        <w:rPr>
          <w:rFonts w:asciiTheme="minorHAnsi" w:hAnsiTheme="minorHAnsi"/>
          <w:i/>
        </w:rPr>
      </w:pPr>
      <w:bookmarkStart w:id="20" w:name="_Toc99715690"/>
      <w:r w:rsidRPr="00092C53">
        <w:rPr>
          <w:rFonts w:asciiTheme="minorHAnsi" w:hAnsiTheme="minorHAnsi"/>
        </w:rPr>
        <w:t xml:space="preserve">6.1 Prix du </w:t>
      </w:r>
      <w:r w:rsidR="00B203E6">
        <w:rPr>
          <w:rFonts w:asciiTheme="minorHAnsi" w:hAnsiTheme="minorHAnsi"/>
          <w:sz w:val="24"/>
          <w:szCs w:val="24"/>
        </w:rPr>
        <w:t>contrat-cadre</w:t>
      </w:r>
      <w:bookmarkEnd w:id="20"/>
    </w:p>
    <w:p w14:paraId="4587CC2A" w14:textId="3E92A472" w:rsidR="00DD64F9" w:rsidRDefault="00DD64F9" w:rsidP="00150FA7">
      <w:pPr>
        <w:spacing w:before="0" w:after="0"/>
        <w:rPr>
          <w:rFonts w:asciiTheme="minorHAnsi" w:hAnsiTheme="minorHAnsi"/>
          <w:sz w:val="24"/>
          <w:szCs w:val="24"/>
        </w:rPr>
      </w:pPr>
      <w:r w:rsidRPr="00092C53">
        <w:rPr>
          <w:rFonts w:asciiTheme="minorHAnsi" w:hAnsiTheme="minorHAnsi"/>
          <w:sz w:val="24"/>
          <w:szCs w:val="24"/>
        </w:rPr>
        <w:t xml:space="preserve">Le </w:t>
      </w:r>
      <w:r w:rsidR="005D1200">
        <w:rPr>
          <w:rFonts w:asciiTheme="minorHAnsi" w:hAnsiTheme="minorHAnsi"/>
          <w:sz w:val="24"/>
          <w:szCs w:val="24"/>
        </w:rPr>
        <w:t xml:space="preserve">titulaire s’engage à </w:t>
      </w:r>
      <w:r w:rsidR="00131797">
        <w:rPr>
          <w:rFonts w:asciiTheme="minorHAnsi" w:hAnsiTheme="minorHAnsi"/>
          <w:sz w:val="24"/>
          <w:szCs w:val="24"/>
        </w:rPr>
        <w:t>exécuter</w:t>
      </w:r>
      <w:r w:rsidR="005D1200">
        <w:rPr>
          <w:rFonts w:asciiTheme="minorHAnsi" w:hAnsiTheme="minorHAnsi"/>
          <w:sz w:val="24"/>
          <w:szCs w:val="24"/>
        </w:rPr>
        <w:t xml:space="preserve"> les prestation</w:t>
      </w:r>
      <w:r w:rsidR="00131797">
        <w:rPr>
          <w:rFonts w:asciiTheme="minorHAnsi" w:hAnsiTheme="minorHAnsi"/>
          <w:sz w:val="24"/>
          <w:szCs w:val="24"/>
        </w:rPr>
        <w:t>s</w:t>
      </w:r>
      <w:r w:rsidR="005D1200">
        <w:rPr>
          <w:rFonts w:asciiTheme="minorHAnsi" w:hAnsiTheme="minorHAnsi"/>
          <w:sz w:val="24"/>
          <w:szCs w:val="24"/>
        </w:rPr>
        <w:t xml:space="preserve"> et livrer les matériels commandés </w:t>
      </w:r>
      <w:r w:rsidRPr="00092C53">
        <w:rPr>
          <w:rFonts w:asciiTheme="minorHAnsi" w:hAnsiTheme="minorHAnsi"/>
          <w:sz w:val="24"/>
          <w:szCs w:val="24"/>
        </w:rPr>
        <w:t xml:space="preserve">pour un montant </w:t>
      </w:r>
      <w:r w:rsidR="00050B96">
        <w:rPr>
          <w:rFonts w:asciiTheme="minorHAnsi" w:hAnsiTheme="minorHAnsi"/>
          <w:sz w:val="24"/>
          <w:szCs w:val="24"/>
        </w:rPr>
        <w:t xml:space="preserve">maximum </w:t>
      </w:r>
      <w:r w:rsidRPr="00092C53">
        <w:rPr>
          <w:rFonts w:asciiTheme="minorHAnsi" w:hAnsiTheme="minorHAnsi"/>
          <w:sz w:val="24"/>
          <w:szCs w:val="24"/>
        </w:rPr>
        <w:t xml:space="preserve">de </w:t>
      </w:r>
      <w:sdt>
        <w:sdtPr>
          <w:rPr>
            <w:rFonts w:asciiTheme="minorHAnsi" w:hAnsiTheme="minorHAnsi"/>
            <w:sz w:val="24"/>
            <w:szCs w:val="24"/>
            <w:highlight w:val="yellow"/>
          </w:rPr>
          <w:alias w:val="Saisir le montant HT"/>
          <w:tag w:val="Saisir le montant HT"/>
          <w:id w:val="-890497373"/>
          <w:placeholder>
            <w:docPart w:val="AAA3A08A121F43398AAA8EAD3FCD7CB0"/>
          </w:placeholder>
        </w:sdtPr>
        <w:sdtEndPr/>
        <w:sdtContent>
          <w:r w:rsidR="003F2A3F" w:rsidRPr="003F2A3F">
            <w:rPr>
              <w:rFonts w:asciiTheme="minorHAnsi" w:hAnsiTheme="minorHAnsi"/>
              <w:sz w:val="24"/>
              <w:szCs w:val="24"/>
            </w:rPr>
            <w:t>60 000</w:t>
          </w:r>
        </w:sdtContent>
      </w:sdt>
      <w:r w:rsidR="00C55F4F">
        <w:rPr>
          <w:rFonts w:asciiTheme="minorHAnsi" w:hAnsiTheme="minorHAnsi"/>
          <w:sz w:val="24"/>
          <w:szCs w:val="24"/>
        </w:rPr>
        <w:t xml:space="preserve"> € HT</w:t>
      </w:r>
      <w:r w:rsidR="00131797">
        <w:rPr>
          <w:rFonts w:asciiTheme="minorHAnsi" w:hAnsiTheme="minorHAnsi"/>
          <w:sz w:val="24"/>
          <w:szCs w:val="24"/>
        </w:rPr>
        <w:t xml:space="preserve"> sur toute la durée du </w:t>
      </w:r>
      <w:r w:rsidR="00B203E6">
        <w:rPr>
          <w:rFonts w:asciiTheme="minorHAnsi" w:hAnsiTheme="minorHAnsi"/>
          <w:sz w:val="24"/>
          <w:szCs w:val="24"/>
        </w:rPr>
        <w:t>contrat-cadre (reconduction</w:t>
      </w:r>
      <w:r w:rsidR="00050B96">
        <w:rPr>
          <w:rFonts w:asciiTheme="minorHAnsi" w:hAnsiTheme="minorHAnsi"/>
          <w:sz w:val="24"/>
          <w:szCs w:val="24"/>
        </w:rPr>
        <w:t>(s)</w:t>
      </w:r>
      <w:r w:rsidR="00B203E6">
        <w:rPr>
          <w:rFonts w:asciiTheme="minorHAnsi" w:hAnsiTheme="minorHAnsi"/>
          <w:sz w:val="24"/>
          <w:szCs w:val="24"/>
        </w:rPr>
        <w:t xml:space="preserve"> incluse</w:t>
      </w:r>
      <w:r w:rsidR="00050B96">
        <w:rPr>
          <w:rFonts w:asciiTheme="minorHAnsi" w:hAnsiTheme="minorHAnsi"/>
          <w:sz w:val="24"/>
          <w:szCs w:val="24"/>
        </w:rPr>
        <w:t>(s)</w:t>
      </w:r>
      <w:r w:rsidR="00B203E6">
        <w:rPr>
          <w:rFonts w:asciiTheme="minorHAnsi" w:hAnsiTheme="minorHAnsi"/>
          <w:sz w:val="24"/>
          <w:szCs w:val="24"/>
        </w:rPr>
        <w:t>)</w:t>
      </w:r>
      <w:r w:rsidR="00F55C36">
        <w:rPr>
          <w:rFonts w:asciiTheme="minorHAnsi" w:hAnsiTheme="minorHAnsi"/>
          <w:sz w:val="24"/>
          <w:szCs w:val="24"/>
        </w:rPr>
        <w:t>.</w:t>
      </w:r>
      <w:r w:rsidR="001B1446">
        <w:rPr>
          <w:rFonts w:asciiTheme="minorHAnsi" w:hAnsiTheme="minorHAnsi"/>
          <w:sz w:val="24"/>
          <w:szCs w:val="24"/>
        </w:rPr>
        <w:t xml:space="preserve"> </w:t>
      </w:r>
    </w:p>
    <w:p w14:paraId="229E7DCE" w14:textId="77777777" w:rsidR="00150FA7" w:rsidRDefault="00150FA7" w:rsidP="00150FA7">
      <w:pPr>
        <w:spacing w:before="0" w:after="0"/>
        <w:rPr>
          <w:rFonts w:asciiTheme="minorHAnsi" w:hAnsiTheme="minorHAnsi"/>
          <w:sz w:val="24"/>
          <w:szCs w:val="24"/>
        </w:rPr>
      </w:pPr>
    </w:p>
    <w:p w14:paraId="3799FC29" w14:textId="55528FB3" w:rsidR="00F55C36" w:rsidRPr="00792E26" w:rsidRDefault="00792E26" w:rsidP="00792E26">
      <w:pPr>
        <w:spacing w:before="0" w:after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Le titulaire s’engage à appliquer l’exonération de TVA pour le matériel destiné à l’export sur présentation une fois l’an par Initiative Développement de la décision d’octroi de la </w:t>
      </w:r>
      <w:r w:rsidRPr="00792E26">
        <w:rPr>
          <w:rFonts w:asciiTheme="minorHAnsi" w:hAnsiTheme="minorHAnsi"/>
          <w:sz w:val="24"/>
          <w:szCs w:val="24"/>
        </w:rPr>
        <w:t>Direction générale des finances publiques</w:t>
      </w:r>
      <w:r>
        <w:rPr>
          <w:rFonts w:asciiTheme="minorHAnsi" w:hAnsiTheme="minorHAnsi"/>
          <w:sz w:val="24"/>
          <w:szCs w:val="24"/>
        </w:rPr>
        <w:t>.</w:t>
      </w:r>
    </w:p>
    <w:p w14:paraId="671DE90A" w14:textId="77777777" w:rsidR="00150FA7" w:rsidRDefault="00150FA7" w:rsidP="00150FA7">
      <w:pPr>
        <w:spacing w:before="0" w:after="0"/>
        <w:ind w:right="-13"/>
        <w:rPr>
          <w:rFonts w:asciiTheme="minorHAnsi" w:hAnsiTheme="minorHAnsi"/>
          <w:sz w:val="24"/>
          <w:szCs w:val="24"/>
        </w:rPr>
      </w:pPr>
      <w:bookmarkStart w:id="21" w:name="Texte22"/>
    </w:p>
    <w:p w14:paraId="4587CC2B" w14:textId="354D074D" w:rsidR="002E2B57" w:rsidRDefault="002E2B57" w:rsidP="00150FA7">
      <w:pPr>
        <w:spacing w:before="0" w:after="0"/>
        <w:ind w:right="-13"/>
        <w:rPr>
          <w:rFonts w:asciiTheme="minorHAnsi" w:hAnsiTheme="minorHAnsi"/>
          <w:sz w:val="24"/>
          <w:szCs w:val="24"/>
        </w:rPr>
      </w:pPr>
      <w:r w:rsidRPr="00F55C36">
        <w:rPr>
          <w:rFonts w:asciiTheme="minorHAnsi" w:hAnsiTheme="minorHAnsi"/>
          <w:sz w:val="24"/>
          <w:szCs w:val="24"/>
        </w:rPr>
        <w:t xml:space="preserve">Les </w:t>
      </w:r>
      <w:r w:rsidR="00131797" w:rsidRPr="00F55C36">
        <w:rPr>
          <w:rFonts w:asciiTheme="minorHAnsi" w:hAnsiTheme="minorHAnsi"/>
          <w:sz w:val="24"/>
          <w:szCs w:val="24"/>
        </w:rPr>
        <w:t>prestations et matériels commandés</w:t>
      </w:r>
      <w:r w:rsidRPr="00F55C36">
        <w:rPr>
          <w:rFonts w:asciiTheme="minorHAnsi" w:hAnsiTheme="minorHAnsi"/>
          <w:sz w:val="24"/>
          <w:szCs w:val="24"/>
        </w:rPr>
        <w:t xml:space="preserve"> sont payables à </w:t>
      </w:r>
      <w:r w:rsidR="00131797" w:rsidRPr="00F55C36">
        <w:rPr>
          <w:rFonts w:asciiTheme="minorHAnsi" w:hAnsiTheme="minorHAnsi"/>
          <w:sz w:val="24"/>
          <w:szCs w:val="24"/>
        </w:rPr>
        <w:t>réception de commande</w:t>
      </w:r>
      <w:r w:rsidRPr="00F55C36">
        <w:rPr>
          <w:rFonts w:asciiTheme="minorHAnsi" w:hAnsiTheme="minorHAnsi"/>
          <w:sz w:val="24"/>
          <w:szCs w:val="24"/>
        </w:rPr>
        <w:t>.</w:t>
      </w:r>
    </w:p>
    <w:p w14:paraId="77A6C49A" w14:textId="77777777" w:rsidR="00150FA7" w:rsidRDefault="00150FA7" w:rsidP="00150FA7">
      <w:pPr>
        <w:spacing w:before="0" w:after="0"/>
        <w:ind w:right="-13"/>
        <w:rPr>
          <w:rFonts w:asciiTheme="minorHAnsi" w:hAnsiTheme="minorHAnsi"/>
          <w:sz w:val="24"/>
          <w:szCs w:val="24"/>
        </w:rPr>
      </w:pPr>
    </w:p>
    <w:p w14:paraId="4A454A7D" w14:textId="01821D32" w:rsidR="00050B96" w:rsidRPr="00050B96" w:rsidRDefault="00050B96" w:rsidP="00150FA7">
      <w:pPr>
        <w:spacing w:before="0" w:after="0"/>
        <w:ind w:right="-13"/>
        <w:rPr>
          <w:rFonts w:asciiTheme="minorHAnsi" w:hAnsiTheme="minorHAnsi"/>
          <w:sz w:val="24"/>
          <w:szCs w:val="24"/>
        </w:rPr>
      </w:pPr>
      <w:r w:rsidRPr="00050B96">
        <w:rPr>
          <w:rFonts w:asciiTheme="minorHAnsi" w:hAnsiTheme="minorHAnsi"/>
          <w:sz w:val="24"/>
          <w:szCs w:val="24"/>
        </w:rPr>
        <w:t>Les prestations seront rémunérées par application aux quantités réellement exécutées des prix figurant au(x) catalogue(s) du fournisseur</w:t>
      </w:r>
      <w:r w:rsidR="00186CF6">
        <w:rPr>
          <w:rFonts w:asciiTheme="minorHAnsi" w:hAnsiTheme="minorHAnsi"/>
          <w:sz w:val="24"/>
          <w:szCs w:val="24"/>
        </w:rPr>
        <w:t>, par l’émission de bons de commande.</w:t>
      </w:r>
    </w:p>
    <w:p w14:paraId="77B2B2D1" w14:textId="77777777" w:rsidR="00050B96" w:rsidRPr="00050B96" w:rsidRDefault="00050B96" w:rsidP="00150FA7">
      <w:pPr>
        <w:spacing w:before="0" w:after="0"/>
        <w:ind w:right="-13"/>
        <w:rPr>
          <w:rFonts w:asciiTheme="minorHAnsi" w:hAnsiTheme="minorHAnsi"/>
          <w:sz w:val="24"/>
          <w:szCs w:val="24"/>
        </w:rPr>
      </w:pPr>
    </w:p>
    <w:p w14:paraId="1D82FD2E" w14:textId="1E793AB7" w:rsidR="00050B96" w:rsidRDefault="00050B96" w:rsidP="00150FA7">
      <w:pPr>
        <w:spacing w:before="0" w:after="0"/>
        <w:ind w:right="-13"/>
        <w:rPr>
          <w:rFonts w:asciiTheme="minorHAnsi" w:hAnsiTheme="minorHAnsi"/>
          <w:sz w:val="24"/>
          <w:szCs w:val="24"/>
        </w:rPr>
      </w:pPr>
      <w:r w:rsidRPr="00050B96">
        <w:rPr>
          <w:rFonts w:asciiTheme="minorHAnsi" w:hAnsiTheme="minorHAnsi"/>
          <w:sz w:val="24"/>
          <w:szCs w:val="24"/>
        </w:rPr>
        <w:t xml:space="preserve">Le </w:t>
      </w:r>
      <w:r w:rsidR="00186CF6">
        <w:rPr>
          <w:rFonts w:asciiTheme="minorHAnsi" w:hAnsiTheme="minorHAnsi"/>
          <w:sz w:val="24"/>
          <w:szCs w:val="24"/>
        </w:rPr>
        <w:t>fournisseur</w:t>
      </w:r>
      <w:r w:rsidRPr="00050B96">
        <w:rPr>
          <w:rFonts w:asciiTheme="minorHAnsi" w:hAnsiTheme="minorHAnsi"/>
          <w:sz w:val="24"/>
          <w:szCs w:val="24"/>
        </w:rPr>
        <w:t xml:space="preserve"> transmet un lien pour permettre l’accès à son catalogue tarifaire de prix unitaires, complet et détaillé, pour tous les produits qu’il propose Ces prix peuvent faire l’objet de remises dont les modalités d’applications sont </w:t>
      </w:r>
      <w:r>
        <w:rPr>
          <w:rFonts w:asciiTheme="minorHAnsi" w:hAnsiTheme="minorHAnsi"/>
          <w:sz w:val="24"/>
          <w:szCs w:val="24"/>
        </w:rPr>
        <w:t>spécifiées ci-après</w:t>
      </w:r>
      <w:r w:rsidRPr="00050B96">
        <w:rPr>
          <w:rFonts w:asciiTheme="minorHAnsi" w:hAnsiTheme="minorHAnsi"/>
          <w:sz w:val="24"/>
          <w:szCs w:val="24"/>
        </w:rPr>
        <w:t xml:space="preserve">. Ces prix sont exprimés en Euros hors taxes.  </w:t>
      </w:r>
    </w:p>
    <w:p w14:paraId="2BCE37BA" w14:textId="77777777" w:rsidR="00150FA7" w:rsidRPr="00050B96" w:rsidRDefault="00150FA7" w:rsidP="00150FA7">
      <w:pPr>
        <w:spacing w:before="0" w:after="0"/>
        <w:ind w:right="-13"/>
        <w:rPr>
          <w:rFonts w:asciiTheme="minorHAnsi" w:hAnsiTheme="minorHAnsi"/>
          <w:sz w:val="24"/>
          <w:szCs w:val="24"/>
        </w:rPr>
      </w:pPr>
    </w:p>
    <w:p w14:paraId="0919C1CB" w14:textId="77777777" w:rsidR="00050B96" w:rsidRDefault="00050B96" w:rsidP="00150FA7">
      <w:pPr>
        <w:spacing w:before="0" w:after="0"/>
        <w:ind w:right="-13"/>
        <w:rPr>
          <w:rFonts w:asciiTheme="minorHAnsi" w:hAnsiTheme="minorHAnsi"/>
          <w:sz w:val="24"/>
          <w:szCs w:val="24"/>
        </w:rPr>
      </w:pPr>
      <w:r w:rsidRPr="00050B96">
        <w:rPr>
          <w:rFonts w:asciiTheme="minorHAnsi" w:hAnsiTheme="minorHAnsi"/>
          <w:sz w:val="24"/>
          <w:szCs w:val="24"/>
        </w:rPr>
        <w:t xml:space="preserve">Le catalogue de prix unitaire en vigueur doit pouvoir être consultable à tout moment. </w:t>
      </w:r>
    </w:p>
    <w:bookmarkEnd w:id="21"/>
    <w:p w14:paraId="03A5C450" w14:textId="77777777" w:rsidR="00150FA7" w:rsidRDefault="00050B96" w:rsidP="00150FA7">
      <w:pPr>
        <w:spacing w:before="0" w:after="0"/>
        <w:textAlignment w:val="baseline"/>
        <w:rPr>
          <w:rFonts w:asciiTheme="minorHAnsi" w:hAnsiTheme="minorHAnsi"/>
          <w:sz w:val="24"/>
          <w:szCs w:val="24"/>
        </w:rPr>
      </w:pPr>
      <w:r w:rsidRPr="00050B96">
        <w:rPr>
          <w:rFonts w:asciiTheme="minorHAnsi" w:hAnsiTheme="minorHAnsi"/>
          <w:sz w:val="24"/>
          <w:szCs w:val="24"/>
        </w:rPr>
        <w:t>Les quantités à reprendre seront spécifiées dans les bons de commandes. </w:t>
      </w:r>
    </w:p>
    <w:p w14:paraId="17A158FB" w14:textId="77777777" w:rsidR="00150FA7" w:rsidRDefault="00150FA7" w:rsidP="00150FA7">
      <w:pPr>
        <w:spacing w:before="0" w:after="0"/>
        <w:textAlignment w:val="baseline"/>
        <w:rPr>
          <w:rFonts w:asciiTheme="minorHAnsi" w:hAnsiTheme="minorHAnsi"/>
          <w:sz w:val="24"/>
          <w:szCs w:val="24"/>
        </w:rPr>
      </w:pPr>
    </w:p>
    <w:p w14:paraId="455E6A4A" w14:textId="248B1CCD" w:rsidR="00150FA7" w:rsidRPr="00050B96" w:rsidRDefault="00150FA7" w:rsidP="00150FA7">
      <w:pPr>
        <w:spacing w:before="0" w:after="0"/>
        <w:textAlignment w:val="baseline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Le fournisseur pourra enfin proposer toute solution </w:t>
      </w:r>
      <w:r w:rsidRPr="00150FA7">
        <w:rPr>
          <w:rFonts w:asciiTheme="minorHAnsi" w:hAnsiTheme="minorHAnsi"/>
          <w:sz w:val="24"/>
          <w:szCs w:val="24"/>
        </w:rPr>
        <w:t xml:space="preserve">permettant d’optimiser </w:t>
      </w:r>
      <w:r>
        <w:rPr>
          <w:rFonts w:asciiTheme="minorHAnsi" w:hAnsiTheme="minorHAnsi"/>
          <w:sz w:val="24"/>
          <w:szCs w:val="24"/>
        </w:rPr>
        <w:t>son</w:t>
      </w:r>
      <w:r w:rsidRPr="00150FA7">
        <w:rPr>
          <w:rFonts w:asciiTheme="minorHAnsi" w:hAnsiTheme="minorHAnsi"/>
          <w:sz w:val="24"/>
          <w:szCs w:val="24"/>
        </w:rPr>
        <w:t xml:space="preserve"> offre financière (remises sur catalogue, livraison franco de port…).</w:t>
      </w:r>
    </w:p>
    <w:p w14:paraId="43DCA780" w14:textId="77777777" w:rsidR="00050B96" w:rsidRPr="00050B96" w:rsidRDefault="00050B96" w:rsidP="00050B96">
      <w:pPr>
        <w:spacing w:before="0" w:after="0"/>
        <w:jc w:val="left"/>
        <w:textAlignment w:val="baseline"/>
        <w:rPr>
          <w:rFonts w:ascii="Segoe UI" w:hAnsi="Segoe UI" w:cs="Segoe UI"/>
          <w:sz w:val="18"/>
          <w:szCs w:val="18"/>
        </w:rPr>
      </w:pPr>
      <w:r w:rsidRPr="00050B96">
        <w:rPr>
          <w:rFonts w:ascii="Times New Roman" w:hAnsi="Times New Roman"/>
          <w:sz w:val="24"/>
          <w:szCs w:val="24"/>
        </w:rPr>
        <w:t> </w:t>
      </w:r>
    </w:p>
    <w:p w14:paraId="4587CC2D" w14:textId="77777777" w:rsidR="00A866F2" w:rsidRPr="00092C53" w:rsidRDefault="00A866F2" w:rsidP="00092C53">
      <w:pPr>
        <w:pStyle w:val="Titre2"/>
        <w:rPr>
          <w:rFonts w:asciiTheme="minorHAnsi" w:hAnsiTheme="minorHAnsi"/>
        </w:rPr>
      </w:pPr>
      <w:bookmarkStart w:id="22" w:name="_Toc99715691"/>
      <w:r w:rsidRPr="00092C53">
        <w:rPr>
          <w:rFonts w:asciiTheme="minorHAnsi" w:hAnsiTheme="minorHAnsi"/>
        </w:rPr>
        <w:t>6.2 Modalités de paiement</w:t>
      </w:r>
      <w:bookmarkEnd w:id="22"/>
    </w:p>
    <w:p w14:paraId="4587CC2E" w14:textId="77777777" w:rsidR="00A866F2" w:rsidRPr="00092C53" w:rsidRDefault="00A866F2" w:rsidP="00A866F2">
      <w:pPr>
        <w:pStyle w:val="Titre2"/>
        <w:rPr>
          <w:rFonts w:asciiTheme="minorHAnsi" w:hAnsiTheme="minorHAnsi"/>
          <w:b w:val="0"/>
          <w:i/>
          <w:color w:val="auto"/>
          <w:u w:val="single"/>
        </w:rPr>
      </w:pPr>
      <w:bookmarkStart w:id="23" w:name="_Toc385578923"/>
      <w:r w:rsidRPr="00092C53">
        <w:rPr>
          <w:rFonts w:asciiTheme="minorHAnsi" w:hAnsiTheme="minorHAnsi" w:cs="Calibri"/>
          <w:b w:val="0"/>
          <w:color w:val="auto"/>
        </w:rPr>
        <w:tab/>
      </w:r>
      <w:bookmarkStart w:id="24" w:name="_Toc99715692"/>
      <w:r w:rsidRPr="00092C53">
        <w:rPr>
          <w:rFonts w:asciiTheme="minorHAnsi" w:hAnsiTheme="minorHAnsi"/>
          <w:b w:val="0"/>
          <w:color w:val="auto"/>
          <w:u w:val="single"/>
        </w:rPr>
        <w:t>6.2.1 Délai de paiement</w:t>
      </w:r>
      <w:bookmarkEnd w:id="23"/>
      <w:bookmarkEnd w:id="24"/>
    </w:p>
    <w:p w14:paraId="4587CC2F" w14:textId="77777777" w:rsidR="00A866F2" w:rsidRPr="00131797" w:rsidRDefault="00A866F2" w:rsidP="00A866F2">
      <w:pPr>
        <w:keepNext/>
        <w:widowControl w:val="0"/>
        <w:autoSpaceDE w:val="0"/>
        <w:autoSpaceDN w:val="0"/>
        <w:adjustRightInd w:val="0"/>
        <w:spacing w:before="0" w:after="0"/>
        <w:outlineLvl w:val="1"/>
        <w:rPr>
          <w:rFonts w:asciiTheme="minorHAnsi" w:hAnsiTheme="minorHAnsi" w:cs="Calibri"/>
          <w:b/>
          <w:bCs/>
          <w:sz w:val="26"/>
          <w:szCs w:val="26"/>
        </w:rPr>
      </w:pPr>
    </w:p>
    <w:p w14:paraId="4587CC30" w14:textId="4A71441D" w:rsidR="00A866F2" w:rsidRPr="00B203E6" w:rsidRDefault="00A866F2" w:rsidP="00A866F2">
      <w:pPr>
        <w:widowControl w:val="0"/>
        <w:autoSpaceDE w:val="0"/>
        <w:autoSpaceDN w:val="0"/>
        <w:adjustRightInd w:val="0"/>
        <w:spacing w:before="0" w:after="0"/>
        <w:rPr>
          <w:rFonts w:asciiTheme="minorHAnsi" w:hAnsiTheme="minorHAnsi"/>
          <w:sz w:val="24"/>
          <w:szCs w:val="24"/>
        </w:rPr>
      </w:pPr>
      <w:r w:rsidRPr="00092C53">
        <w:rPr>
          <w:rFonts w:asciiTheme="minorHAnsi" w:hAnsiTheme="minorHAnsi" w:cs="Calibri"/>
          <w:sz w:val="24"/>
          <w:szCs w:val="24"/>
        </w:rPr>
        <w:t xml:space="preserve">Le mode de règlement retenu est le virement avec mandatement. Le délai de paiement applicable au présent </w:t>
      </w:r>
      <w:r w:rsidR="00B203E6">
        <w:rPr>
          <w:rFonts w:asciiTheme="minorHAnsi" w:hAnsiTheme="minorHAnsi"/>
          <w:sz w:val="24"/>
          <w:szCs w:val="24"/>
        </w:rPr>
        <w:t>contrat-cadre</w:t>
      </w:r>
      <w:r w:rsidR="00B203E6" w:rsidRPr="00092C53">
        <w:rPr>
          <w:rFonts w:asciiTheme="minorHAnsi" w:hAnsiTheme="minorHAnsi"/>
          <w:sz w:val="24"/>
          <w:szCs w:val="24"/>
        </w:rPr>
        <w:t xml:space="preserve"> </w:t>
      </w:r>
      <w:r w:rsidRPr="00792E26">
        <w:rPr>
          <w:rFonts w:asciiTheme="minorHAnsi" w:hAnsiTheme="minorHAnsi" w:cs="Calibri"/>
          <w:sz w:val="24"/>
          <w:szCs w:val="24"/>
        </w:rPr>
        <w:t>est de trente (30) jours</w:t>
      </w:r>
      <w:r w:rsidRPr="00092C53">
        <w:rPr>
          <w:rFonts w:asciiTheme="minorHAnsi" w:hAnsiTheme="minorHAnsi" w:cs="Calibri"/>
          <w:sz w:val="24"/>
          <w:szCs w:val="24"/>
        </w:rPr>
        <w:t xml:space="preserve"> à compter de la réception de la facture (ou du mémoire) établie par le prestataire (cf </w:t>
      </w:r>
      <w:r w:rsidR="007E17AB">
        <w:rPr>
          <w:rFonts w:asciiTheme="minorHAnsi" w:hAnsiTheme="minorHAnsi" w:cs="Calibri"/>
          <w:sz w:val="24"/>
          <w:szCs w:val="24"/>
        </w:rPr>
        <w:t>application de l’article 19 du décret</w:t>
      </w:r>
      <w:r w:rsidR="00BC76F7">
        <w:rPr>
          <w:rFonts w:asciiTheme="minorHAnsi" w:hAnsiTheme="minorHAnsi" w:cs="Calibri"/>
          <w:sz w:val="24"/>
          <w:szCs w:val="24"/>
        </w:rPr>
        <w:t xml:space="preserve"> n°</w:t>
      </w:r>
      <w:r w:rsidR="00BC76F7" w:rsidRPr="00BC76F7">
        <w:rPr>
          <w:rFonts w:asciiTheme="minorHAnsi" w:hAnsiTheme="minorHAnsi" w:cs="Calibri"/>
          <w:sz w:val="24"/>
          <w:szCs w:val="24"/>
        </w:rPr>
        <w:t>2013-269</w:t>
      </w:r>
      <w:r w:rsidR="007E17AB">
        <w:rPr>
          <w:rFonts w:asciiTheme="minorHAnsi" w:hAnsiTheme="minorHAnsi" w:cs="Calibri"/>
          <w:sz w:val="24"/>
          <w:szCs w:val="24"/>
        </w:rPr>
        <w:t xml:space="preserve"> du 29 mars 2013</w:t>
      </w:r>
      <w:r w:rsidRPr="00092C53">
        <w:rPr>
          <w:rFonts w:asciiTheme="minorHAnsi" w:hAnsiTheme="minorHAnsi" w:cs="Calibri"/>
          <w:sz w:val="24"/>
          <w:szCs w:val="24"/>
        </w:rPr>
        <w:t xml:space="preserve">) ou à compter de la date d'exécution des prestations lorsqu'elle est postérieure à la date de réception de la demande de paiement. </w:t>
      </w:r>
    </w:p>
    <w:p w14:paraId="4587CC31" w14:textId="77777777" w:rsidR="00A866F2" w:rsidRPr="00092C53" w:rsidRDefault="00A866F2" w:rsidP="00A866F2">
      <w:pPr>
        <w:widowControl w:val="0"/>
        <w:autoSpaceDE w:val="0"/>
        <w:autoSpaceDN w:val="0"/>
        <w:adjustRightInd w:val="0"/>
        <w:spacing w:before="0" w:after="0"/>
        <w:rPr>
          <w:rFonts w:asciiTheme="minorHAnsi" w:hAnsiTheme="minorHAnsi" w:cs="Calibri"/>
          <w:sz w:val="24"/>
          <w:szCs w:val="24"/>
        </w:rPr>
      </w:pPr>
    </w:p>
    <w:p w14:paraId="4587CC32" w14:textId="77777777" w:rsidR="00A866F2" w:rsidRPr="00092C53" w:rsidRDefault="00A866F2" w:rsidP="00A866F2">
      <w:pPr>
        <w:widowControl w:val="0"/>
        <w:autoSpaceDE w:val="0"/>
        <w:autoSpaceDN w:val="0"/>
        <w:adjustRightInd w:val="0"/>
        <w:spacing w:before="0" w:after="0"/>
        <w:rPr>
          <w:rFonts w:asciiTheme="minorHAnsi" w:hAnsiTheme="minorHAnsi" w:cs="Calibri"/>
          <w:sz w:val="24"/>
          <w:szCs w:val="24"/>
        </w:rPr>
      </w:pPr>
      <w:r w:rsidRPr="00092C53">
        <w:rPr>
          <w:rFonts w:asciiTheme="minorHAnsi" w:hAnsiTheme="minorHAnsi" w:cs="Calibri"/>
          <w:sz w:val="24"/>
          <w:szCs w:val="24"/>
        </w:rPr>
        <w:t>Le délai global de paiement pourra être suspendu dans les conditions prévues par la réglementation en vigueur.</w:t>
      </w:r>
    </w:p>
    <w:p w14:paraId="4587CC33" w14:textId="77777777" w:rsidR="00A866F2" w:rsidRPr="00092C53" w:rsidRDefault="00A866F2" w:rsidP="00A866F2">
      <w:pPr>
        <w:widowControl w:val="0"/>
        <w:autoSpaceDE w:val="0"/>
        <w:autoSpaceDN w:val="0"/>
        <w:adjustRightInd w:val="0"/>
        <w:spacing w:before="0" w:after="0"/>
        <w:rPr>
          <w:rFonts w:asciiTheme="minorHAnsi" w:hAnsiTheme="minorHAnsi" w:cs="Calibri"/>
          <w:sz w:val="24"/>
          <w:szCs w:val="24"/>
        </w:rPr>
      </w:pPr>
    </w:p>
    <w:p w14:paraId="4587CC35" w14:textId="77777777" w:rsidR="00A866F2" w:rsidRPr="00092C53" w:rsidRDefault="00A866F2" w:rsidP="00A866F2">
      <w:pPr>
        <w:pStyle w:val="Titre2"/>
        <w:rPr>
          <w:rFonts w:asciiTheme="minorHAnsi" w:hAnsiTheme="minorHAnsi" w:cs="Calibri"/>
          <w:b w:val="0"/>
          <w:color w:val="auto"/>
          <w:u w:val="single"/>
        </w:rPr>
      </w:pPr>
      <w:bookmarkStart w:id="25" w:name="_Toc99715693"/>
      <w:r w:rsidRPr="00092C53">
        <w:rPr>
          <w:rFonts w:asciiTheme="minorHAnsi" w:hAnsiTheme="minorHAnsi" w:cs="Calibri"/>
          <w:b w:val="0"/>
          <w:color w:val="auto"/>
          <w:u w:val="single"/>
        </w:rPr>
        <w:t>6.2.2 Intérêts Moratoires</w:t>
      </w:r>
      <w:bookmarkEnd w:id="25"/>
    </w:p>
    <w:p w14:paraId="4587CC36" w14:textId="77777777" w:rsidR="00A866F2" w:rsidRPr="00092C53" w:rsidRDefault="00A866F2" w:rsidP="00A866F2">
      <w:pPr>
        <w:widowControl w:val="0"/>
        <w:autoSpaceDE w:val="0"/>
        <w:autoSpaceDN w:val="0"/>
        <w:adjustRightInd w:val="0"/>
        <w:spacing w:before="0" w:after="0"/>
        <w:rPr>
          <w:rFonts w:asciiTheme="minorHAnsi" w:hAnsiTheme="minorHAnsi" w:cs="Calibri"/>
          <w:sz w:val="24"/>
          <w:szCs w:val="24"/>
        </w:rPr>
      </w:pPr>
    </w:p>
    <w:p w14:paraId="4587CC37" w14:textId="4C3EFEAB" w:rsidR="00A866F2" w:rsidRPr="00092C53" w:rsidRDefault="00A866F2" w:rsidP="00A866F2">
      <w:pPr>
        <w:pStyle w:val="Default"/>
        <w:jc w:val="both"/>
        <w:rPr>
          <w:rFonts w:asciiTheme="minorHAnsi" w:hAnsiTheme="minorHAnsi"/>
        </w:rPr>
      </w:pPr>
      <w:r w:rsidRPr="00092C53">
        <w:rPr>
          <w:rFonts w:asciiTheme="minorHAnsi" w:hAnsiTheme="minorHAnsi"/>
        </w:rPr>
        <w:t xml:space="preserve">Le défaut de paiement dans les délais prévus ci-dessus fait courir de plein droit, et sans autre formalité, des intérêts moratoires au bénéfice des titulaires ou des sous-traitants payés directement. Il est fait application, pour toute la durée du </w:t>
      </w:r>
      <w:r w:rsidR="00B203E6">
        <w:rPr>
          <w:rFonts w:asciiTheme="minorHAnsi" w:hAnsiTheme="minorHAnsi"/>
        </w:rPr>
        <w:t>contrat-cadre</w:t>
      </w:r>
      <w:r w:rsidRPr="00092C53">
        <w:rPr>
          <w:rFonts w:asciiTheme="minorHAnsi" w:hAnsiTheme="minorHAnsi"/>
        </w:rPr>
        <w:t xml:space="preserve">, du taux d’intérêt de la principale facilité de refinancement appliquée par la Banque centrale européenne à son opération de refinancement principal la plus récente effectuée avant le premier jour de calendrier du semestre de l’année civile au cours duquel les intérêts moratoires ont commencé à courir, majoré de huit points. </w:t>
      </w:r>
    </w:p>
    <w:p w14:paraId="4587CC38" w14:textId="77777777" w:rsidR="00A866F2" w:rsidRPr="00092C53" w:rsidRDefault="00A866F2" w:rsidP="00A866F2">
      <w:pPr>
        <w:pStyle w:val="Default"/>
        <w:jc w:val="both"/>
        <w:rPr>
          <w:rFonts w:asciiTheme="minorHAnsi" w:hAnsiTheme="minorHAnsi"/>
        </w:rPr>
      </w:pPr>
      <w:r w:rsidRPr="00092C53">
        <w:rPr>
          <w:rFonts w:asciiTheme="minorHAnsi" w:hAnsiTheme="minorHAnsi"/>
        </w:rPr>
        <w:t xml:space="preserve">Les intérêts d'un montant inférieur à 5 Euros ne seront pas ordonnancés ou mandatés. </w:t>
      </w:r>
    </w:p>
    <w:p w14:paraId="4587CC39" w14:textId="77777777" w:rsidR="00A866F2" w:rsidRPr="00092C53" w:rsidRDefault="00A866F2" w:rsidP="00A866F2">
      <w:pPr>
        <w:rPr>
          <w:rFonts w:asciiTheme="minorHAnsi" w:hAnsiTheme="minorHAnsi"/>
          <w:sz w:val="24"/>
          <w:szCs w:val="24"/>
        </w:rPr>
      </w:pPr>
      <w:r w:rsidRPr="00092C53">
        <w:rPr>
          <w:rFonts w:asciiTheme="minorHAnsi" w:hAnsiTheme="minorHAnsi"/>
          <w:sz w:val="24"/>
          <w:szCs w:val="24"/>
        </w:rPr>
        <w:t>Le montant de l’indemnité forfaitaire pour frais de recouvrement est fixé à 40 €.</w:t>
      </w:r>
    </w:p>
    <w:p w14:paraId="4587CC3A" w14:textId="77777777" w:rsidR="0084091B" w:rsidRPr="00131797" w:rsidRDefault="0084091B" w:rsidP="00A866F2">
      <w:pPr>
        <w:rPr>
          <w:rFonts w:asciiTheme="minorHAnsi" w:hAnsiTheme="minorHAnsi"/>
          <w:sz w:val="24"/>
          <w:szCs w:val="24"/>
        </w:rPr>
      </w:pPr>
    </w:p>
    <w:p w14:paraId="4587CC3B" w14:textId="126D7ABD" w:rsidR="00A866F2" w:rsidRPr="00092C53" w:rsidRDefault="00A866F2" w:rsidP="00A866F2">
      <w:pPr>
        <w:pStyle w:val="Titre1"/>
        <w:pBdr>
          <w:bottom w:val="single" w:sz="4" w:space="1" w:color="D9D9D9" w:themeColor="background1" w:themeShade="D9"/>
        </w:pBdr>
        <w:rPr>
          <w:rFonts w:asciiTheme="minorHAnsi" w:hAnsiTheme="minorHAnsi"/>
          <w:b w:val="0"/>
          <w:color w:val="auto"/>
          <w:sz w:val="24"/>
          <w:szCs w:val="24"/>
        </w:rPr>
      </w:pPr>
      <w:bookmarkStart w:id="26" w:name="_Toc298316551"/>
      <w:bookmarkStart w:id="27" w:name="_Toc99715694"/>
      <w:r w:rsidRPr="00092C53">
        <w:rPr>
          <w:rFonts w:asciiTheme="minorHAnsi" w:hAnsiTheme="minorHAnsi"/>
          <w:b w:val="0"/>
          <w:color w:val="auto"/>
          <w:sz w:val="24"/>
          <w:szCs w:val="24"/>
        </w:rPr>
        <w:t>ARTICLE 7</w:t>
      </w:r>
      <w:r w:rsidRPr="00092C53">
        <w:rPr>
          <w:rFonts w:asciiTheme="minorHAnsi" w:hAnsiTheme="minorHAnsi"/>
          <w:b w:val="0"/>
          <w:color w:val="auto"/>
          <w:sz w:val="24"/>
          <w:szCs w:val="24"/>
        </w:rPr>
        <w:tab/>
      </w:r>
      <w:bookmarkEnd w:id="26"/>
      <w:r w:rsidRPr="00092C53">
        <w:rPr>
          <w:rFonts w:asciiTheme="minorHAnsi" w:hAnsiTheme="minorHAnsi"/>
          <w:b w:val="0"/>
          <w:color w:val="auto"/>
          <w:sz w:val="24"/>
          <w:szCs w:val="24"/>
        </w:rPr>
        <w:t xml:space="preserve">PIECES A FOURNIR AU </w:t>
      </w:r>
      <w:r w:rsidR="00F24848">
        <w:rPr>
          <w:rFonts w:asciiTheme="minorHAnsi" w:hAnsiTheme="minorHAnsi"/>
          <w:b w:val="0"/>
          <w:color w:val="auto"/>
          <w:sz w:val="24"/>
          <w:szCs w:val="24"/>
        </w:rPr>
        <w:t>CLIENT</w:t>
      </w:r>
      <w:bookmarkEnd w:id="27"/>
    </w:p>
    <w:p w14:paraId="4587CC3C" w14:textId="77777777" w:rsidR="00A866F2" w:rsidRDefault="00A866F2" w:rsidP="00092C53">
      <w:pPr>
        <w:pStyle w:val="Titre2"/>
        <w:rPr>
          <w:rFonts w:asciiTheme="minorHAnsi" w:hAnsiTheme="minorHAnsi"/>
        </w:rPr>
      </w:pPr>
      <w:bookmarkStart w:id="28" w:name="_Toc99715695"/>
      <w:r w:rsidRPr="00092C53">
        <w:rPr>
          <w:rFonts w:asciiTheme="minorHAnsi" w:hAnsiTheme="minorHAnsi"/>
        </w:rPr>
        <w:t>7.1 Attestation d’assurance</w:t>
      </w:r>
      <w:bookmarkEnd w:id="28"/>
    </w:p>
    <w:p w14:paraId="4587CC3D" w14:textId="77777777" w:rsidR="00092C53" w:rsidRPr="00092C53" w:rsidRDefault="00092C53" w:rsidP="00092C53"/>
    <w:p w14:paraId="4587CC3E" w14:textId="00977C0E" w:rsidR="00A866F2" w:rsidRPr="00092C53" w:rsidRDefault="00A866F2" w:rsidP="00A866F2">
      <w:pPr>
        <w:pStyle w:val="Default"/>
        <w:jc w:val="both"/>
        <w:rPr>
          <w:rFonts w:asciiTheme="minorHAnsi" w:hAnsiTheme="minorHAnsi"/>
        </w:rPr>
      </w:pPr>
      <w:r w:rsidRPr="00092C53">
        <w:rPr>
          <w:rFonts w:asciiTheme="minorHAnsi" w:hAnsiTheme="minorHAnsi"/>
        </w:rPr>
        <w:t xml:space="preserve">Le titulaire du </w:t>
      </w:r>
      <w:r w:rsidR="00B203E6">
        <w:rPr>
          <w:rFonts w:asciiTheme="minorHAnsi" w:hAnsiTheme="minorHAnsi"/>
        </w:rPr>
        <w:t>contrat-cadre</w:t>
      </w:r>
      <w:r w:rsidR="00B203E6" w:rsidRPr="00092C53">
        <w:rPr>
          <w:rFonts w:asciiTheme="minorHAnsi" w:hAnsiTheme="minorHAnsi"/>
        </w:rPr>
        <w:t xml:space="preserve"> </w:t>
      </w:r>
      <w:r w:rsidRPr="00092C53">
        <w:rPr>
          <w:rFonts w:asciiTheme="minorHAnsi" w:hAnsiTheme="minorHAnsi"/>
        </w:rPr>
        <w:t xml:space="preserve">devra justifier au moyen d’une attestation (à fournir tous les 6 mois à compter de la date de notification si </w:t>
      </w:r>
      <w:r w:rsidR="00B203E6">
        <w:rPr>
          <w:rFonts w:asciiTheme="minorHAnsi" w:hAnsiTheme="minorHAnsi"/>
        </w:rPr>
        <w:t>contrat-cadre</w:t>
      </w:r>
      <w:r w:rsidR="00B203E6" w:rsidRPr="00092C53">
        <w:rPr>
          <w:rFonts w:asciiTheme="minorHAnsi" w:hAnsiTheme="minorHAnsi"/>
        </w:rPr>
        <w:t xml:space="preserve"> </w:t>
      </w:r>
      <w:r w:rsidRPr="00092C53">
        <w:rPr>
          <w:rFonts w:asciiTheme="minorHAnsi" w:hAnsiTheme="minorHAnsi"/>
        </w:rPr>
        <w:t xml:space="preserve">récurrent) portant mention de l’étendue de la garantie, au moment de la constitution, puis en cours d’exécution, d’une assurance couvrant les conséquences pécuniaires de responsabilité civile (RC) qu’ils encourent vis-à-vis des tiers et du pouvoir adjudicateur en cas d’accident ou de tous dommages causés à l’occasion de l’exécution du </w:t>
      </w:r>
      <w:r w:rsidR="00B203E6">
        <w:rPr>
          <w:rFonts w:asciiTheme="minorHAnsi" w:hAnsiTheme="minorHAnsi"/>
        </w:rPr>
        <w:t>contrat-cadre</w:t>
      </w:r>
      <w:r w:rsidRPr="00092C53">
        <w:rPr>
          <w:rFonts w:asciiTheme="minorHAnsi" w:hAnsiTheme="minorHAnsi"/>
        </w:rPr>
        <w:t xml:space="preserve">. </w:t>
      </w:r>
    </w:p>
    <w:p w14:paraId="4587CC3F" w14:textId="77777777" w:rsidR="00A866F2" w:rsidRPr="00092C53" w:rsidRDefault="00A866F2" w:rsidP="00A866F2">
      <w:pPr>
        <w:pStyle w:val="Default"/>
        <w:jc w:val="both"/>
        <w:rPr>
          <w:rFonts w:asciiTheme="minorHAnsi" w:hAnsiTheme="minorHAnsi"/>
        </w:rPr>
      </w:pPr>
    </w:p>
    <w:p w14:paraId="4587CC40" w14:textId="77777777" w:rsidR="00A866F2" w:rsidRPr="00092C53" w:rsidRDefault="00A866F2" w:rsidP="00A866F2">
      <w:pPr>
        <w:pStyle w:val="Default"/>
        <w:jc w:val="both"/>
        <w:rPr>
          <w:rFonts w:asciiTheme="minorHAnsi" w:hAnsiTheme="minorHAnsi"/>
        </w:rPr>
      </w:pPr>
      <w:r w:rsidRPr="00092C53">
        <w:rPr>
          <w:rFonts w:asciiTheme="minorHAnsi" w:hAnsiTheme="minorHAnsi"/>
        </w:rPr>
        <w:t xml:space="preserve">a) Assurances responsabilité civile et dommage aux tiers : </w:t>
      </w:r>
    </w:p>
    <w:p w14:paraId="4587CC41" w14:textId="77777777" w:rsidR="00A866F2" w:rsidRPr="00092C53" w:rsidRDefault="00A866F2" w:rsidP="00A866F2">
      <w:pPr>
        <w:pStyle w:val="Default"/>
        <w:jc w:val="both"/>
        <w:rPr>
          <w:rFonts w:asciiTheme="minorHAnsi" w:hAnsiTheme="minorHAnsi"/>
        </w:rPr>
      </w:pPr>
    </w:p>
    <w:p w14:paraId="4587CC42" w14:textId="77777777" w:rsidR="00A866F2" w:rsidRPr="00092C53" w:rsidRDefault="00A866F2" w:rsidP="00A866F2">
      <w:pPr>
        <w:pStyle w:val="Default"/>
        <w:jc w:val="both"/>
        <w:rPr>
          <w:rFonts w:asciiTheme="minorHAnsi" w:hAnsiTheme="minorHAnsi"/>
        </w:rPr>
      </w:pPr>
      <w:r w:rsidRPr="00092C53">
        <w:rPr>
          <w:rFonts w:asciiTheme="minorHAnsi" w:hAnsiTheme="minorHAnsi"/>
        </w:rPr>
        <w:t xml:space="preserve">Le titulaire doit être détenteur d’une assurance garantissant les tiers en cas d’accident ou de dommages, causés par l’exécution des prestations (que la responsabilité du dommage soit due à un membre de son personnel ou à un système dont il dispose). </w:t>
      </w:r>
    </w:p>
    <w:p w14:paraId="4587CC43" w14:textId="77777777" w:rsidR="00A866F2" w:rsidRPr="00092C53" w:rsidRDefault="00A866F2" w:rsidP="00A866F2">
      <w:pPr>
        <w:pStyle w:val="Default"/>
        <w:spacing w:after="22"/>
        <w:jc w:val="both"/>
        <w:rPr>
          <w:rFonts w:asciiTheme="minorHAnsi" w:hAnsiTheme="minorHAnsi"/>
        </w:rPr>
      </w:pPr>
      <w:r w:rsidRPr="00092C53">
        <w:rPr>
          <w:rFonts w:asciiTheme="minorHAnsi" w:hAnsiTheme="minorHAnsi" w:cs="Times New Roman"/>
        </w:rPr>
        <w:t xml:space="preserve">- </w:t>
      </w:r>
      <w:r w:rsidRPr="00092C53">
        <w:rPr>
          <w:rFonts w:asciiTheme="minorHAnsi" w:hAnsiTheme="minorHAnsi"/>
        </w:rPr>
        <w:t xml:space="preserve">Responsabilité civile en cours d’exécution des prestations, </w:t>
      </w:r>
    </w:p>
    <w:p w14:paraId="4587CC44" w14:textId="77777777" w:rsidR="00A866F2" w:rsidRPr="00092C53" w:rsidRDefault="00A866F2" w:rsidP="00A866F2">
      <w:pPr>
        <w:pStyle w:val="Default"/>
        <w:jc w:val="both"/>
        <w:rPr>
          <w:rFonts w:asciiTheme="minorHAnsi" w:hAnsiTheme="minorHAnsi"/>
        </w:rPr>
      </w:pPr>
      <w:r w:rsidRPr="00092C53">
        <w:rPr>
          <w:rFonts w:asciiTheme="minorHAnsi" w:hAnsiTheme="minorHAnsi" w:cs="Times New Roman"/>
        </w:rPr>
        <w:t xml:space="preserve">- </w:t>
      </w:r>
      <w:r w:rsidRPr="00092C53">
        <w:rPr>
          <w:rFonts w:asciiTheme="minorHAnsi" w:hAnsiTheme="minorHAnsi"/>
        </w:rPr>
        <w:t xml:space="preserve">Responsabilité civile après exécution des prestations. </w:t>
      </w:r>
    </w:p>
    <w:p w14:paraId="4587CC45" w14:textId="77777777" w:rsidR="00A866F2" w:rsidRPr="00092C53" w:rsidRDefault="00A866F2" w:rsidP="00A866F2">
      <w:pPr>
        <w:pStyle w:val="Default"/>
        <w:jc w:val="both"/>
        <w:rPr>
          <w:rFonts w:asciiTheme="minorHAnsi" w:hAnsiTheme="minorHAnsi"/>
        </w:rPr>
      </w:pPr>
    </w:p>
    <w:p w14:paraId="4587CC46" w14:textId="77777777" w:rsidR="00A866F2" w:rsidRPr="00092C53" w:rsidRDefault="00A866F2" w:rsidP="00A866F2">
      <w:pPr>
        <w:pStyle w:val="Default"/>
        <w:jc w:val="both"/>
        <w:rPr>
          <w:rFonts w:asciiTheme="minorHAnsi" w:hAnsiTheme="minorHAnsi" w:cstheme="minorBidi"/>
          <w:color w:val="auto"/>
        </w:rPr>
      </w:pPr>
      <w:r w:rsidRPr="00092C53">
        <w:rPr>
          <w:rFonts w:asciiTheme="minorHAnsi" w:hAnsiTheme="minorHAnsi" w:cstheme="minorBidi"/>
          <w:color w:val="auto"/>
        </w:rPr>
        <w:t xml:space="preserve">Les montants et couverture d’assurance doivent expressément s’appliquer aux dommages causés aux ouvrages préexistants (sols, murs, plafonds, …), et aux sinistres tels qu’incendie, explosion, etc. </w:t>
      </w:r>
    </w:p>
    <w:p w14:paraId="4587CC47" w14:textId="77777777" w:rsidR="00A866F2" w:rsidRPr="00092C53" w:rsidRDefault="00A866F2" w:rsidP="00A866F2">
      <w:pPr>
        <w:pStyle w:val="Default"/>
        <w:jc w:val="both"/>
        <w:rPr>
          <w:rFonts w:asciiTheme="minorHAnsi" w:hAnsiTheme="minorHAnsi" w:cstheme="minorBidi"/>
          <w:color w:val="auto"/>
        </w:rPr>
      </w:pPr>
    </w:p>
    <w:p w14:paraId="4587CC48" w14:textId="77777777" w:rsidR="00A866F2" w:rsidRPr="00092C53" w:rsidRDefault="00A866F2" w:rsidP="00A866F2">
      <w:pPr>
        <w:pStyle w:val="Default"/>
        <w:jc w:val="both"/>
        <w:rPr>
          <w:rFonts w:asciiTheme="minorHAnsi" w:hAnsiTheme="minorHAnsi" w:cstheme="minorBidi"/>
          <w:color w:val="auto"/>
        </w:rPr>
      </w:pPr>
      <w:r w:rsidRPr="00092C53">
        <w:rPr>
          <w:rFonts w:asciiTheme="minorHAnsi" w:hAnsiTheme="minorHAnsi" w:cstheme="minorBidi"/>
          <w:color w:val="auto"/>
        </w:rPr>
        <w:t xml:space="preserve">b) Assurances vol et dommages aux biens : </w:t>
      </w:r>
    </w:p>
    <w:p w14:paraId="4587CC49" w14:textId="77777777" w:rsidR="00A866F2" w:rsidRPr="00092C53" w:rsidRDefault="00A866F2" w:rsidP="00A866F2">
      <w:pPr>
        <w:pStyle w:val="Default"/>
        <w:jc w:val="both"/>
        <w:rPr>
          <w:rFonts w:asciiTheme="minorHAnsi" w:hAnsiTheme="minorHAnsi" w:cstheme="minorBidi"/>
          <w:color w:val="auto"/>
        </w:rPr>
      </w:pPr>
    </w:p>
    <w:p w14:paraId="4587CC4A" w14:textId="2B069005" w:rsidR="00A866F2" w:rsidRPr="00092C53" w:rsidRDefault="00A866F2" w:rsidP="00A866F2">
      <w:pPr>
        <w:pStyle w:val="Default"/>
        <w:jc w:val="both"/>
        <w:rPr>
          <w:rFonts w:asciiTheme="minorHAnsi" w:hAnsiTheme="minorHAnsi" w:cstheme="minorBidi"/>
          <w:color w:val="auto"/>
        </w:rPr>
      </w:pPr>
      <w:r w:rsidRPr="00092C53">
        <w:rPr>
          <w:rFonts w:asciiTheme="minorHAnsi" w:hAnsiTheme="minorHAnsi" w:cstheme="minorBidi"/>
          <w:color w:val="auto"/>
        </w:rPr>
        <w:t>Le titulaire doit être détenteur d’une assurance couvrant les vols et les dommages aux biens de</w:t>
      </w:r>
      <w:r w:rsidR="00792E26">
        <w:rPr>
          <w:rFonts w:asciiTheme="minorHAnsi" w:hAnsiTheme="minorHAnsi" w:cstheme="minorBidi"/>
          <w:color w:val="auto"/>
        </w:rPr>
        <w:t xml:space="preserve"> l’association</w:t>
      </w:r>
      <w:r w:rsidRPr="00092C53">
        <w:rPr>
          <w:rFonts w:asciiTheme="minorHAnsi" w:hAnsiTheme="minorHAnsi" w:cstheme="minorBidi"/>
          <w:color w:val="auto"/>
        </w:rPr>
        <w:t xml:space="preserve"> </w:t>
      </w:r>
      <w:r w:rsidR="00792E26">
        <w:rPr>
          <w:rFonts w:asciiTheme="minorHAnsi" w:hAnsiTheme="minorHAnsi" w:cstheme="minorBidi"/>
          <w:color w:val="auto"/>
        </w:rPr>
        <w:t>Initiative Développement</w:t>
      </w:r>
      <w:r w:rsidRPr="00092C53">
        <w:rPr>
          <w:rFonts w:asciiTheme="minorHAnsi" w:hAnsiTheme="minorHAnsi" w:cstheme="minorBidi"/>
          <w:color w:val="auto"/>
        </w:rPr>
        <w:t xml:space="preserve"> ; sa responsabilité sera engagée que le dommage soit dû à un membre de son personnel ou à un système dont il dispose. </w:t>
      </w:r>
    </w:p>
    <w:p w14:paraId="4587CC4B" w14:textId="77777777" w:rsidR="00A866F2" w:rsidRPr="00092C53" w:rsidRDefault="00A866F2" w:rsidP="00A866F2">
      <w:pPr>
        <w:pStyle w:val="Paragraphedeliste"/>
        <w:ind w:left="0"/>
        <w:rPr>
          <w:rFonts w:asciiTheme="minorHAnsi" w:hAnsiTheme="minorHAnsi" w:cstheme="minorBidi"/>
          <w:sz w:val="24"/>
          <w:szCs w:val="24"/>
        </w:rPr>
      </w:pPr>
    </w:p>
    <w:p w14:paraId="4587CC4C" w14:textId="77777777" w:rsidR="00A866F2" w:rsidRPr="00092C53" w:rsidRDefault="00A866F2" w:rsidP="00092C53">
      <w:pPr>
        <w:pStyle w:val="Titre2"/>
        <w:rPr>
          <w:rFonts w:asciiTheme="minorHAnsi" w:hAnsiTheme="minorHAnsi"/>
        </w:rPr>
      </w:pPr>
      <w:bookmarkStart w:id="29" w:name="_Toc99715696"/>
      <w:r w:rsidRPr="00092C53">
        <w:rPr>
          <w:rFonts w:asciiTheme="minorHAnsi" w:hAnsiTheme="minorHAnsi"/>
        </w:rPr>
        <w:t>7.2 Attestations diverses</w:t>
      </w:r>
      <w:bookmarkEnd w:id="29"/>
      <w:r w:rsidRPr="00092C53">
        <w:rPr>
          <w:rFonts w:asciiTheme="minorHAnsi" w:hAnsiTheme="minorHAnsi"/>
        </w:rPr>
        <w:t xml:space="preserve"> </w:t>
      </w:r>
    </w:p>
    <w:p w14:paraId="4587CC4D" w14:textId="77777777" w:rsidR="00A866F2" w:rsidRPr="00092C53" w:rsidRDefault="00A866F2" w:rsidP="00A866F2">
      <w:pPr>
        <w:pStyle w:val="Paragraphedeliste"/>
        <w:ind w:left="0"/>
        <w:rPr>
          <w:rFonts w:asciiTheme="minorHAnsi" w:hAnsiTheme="minorHAnsi" w:cstheme="minorBidi"/>
          <w:sz w:val="24"/>
          <w:szCs w:val="24"/>
        </w:rPr>
      </w:pPr>
    </w:p>
    <w:p w14:paraId="4587CC4E" w14:textId="0F4057DE" w:rsidR="00A866F2" w:rsidRPr="00092C53" w:rsidRDefault="00A866F2" w:rsidP="00A866F2">
      <w:pPr>
        <w:pStyle w:val="Paragraphedeliste"/>
        <w:ind w:left="0"/>
        <w:rPr>
          <w:rFonts w:asciiTheme="minorHAnsi" w:hAnsiTheme="minorHAnsi" w:cstheme="minorBidi"/>
          <w:sz w:val="24"/>
          <w:szCs w:val="24"/>
        </w:rPr>
      </w:pPr>
      <w:r w:rsidRPr="00092C53">
        <w:rPr>
          <w:rFonts w:asciiTheme="minorHAnsi" w:hAnsiTheme="minorHAnsi" w:cstheme="minorBidi"/>
          <w:sz w:val="24"/>
          <w:szCs w:val="24"/>
        </w:rPr>
        <w:t xml:space="preserve">Le candidat retenu devra également fournir </w:t>
      </w:r>
      <w:r w:rsidR="00A80426">
        <w:rPr>
          <w:rFonts w:asciiTheme="minorHAnsi" w:hAnsiTheme="minorHAnsi" w:cstheme="minorBidi"/>
          <w:sz w:val="24"/>
          <w:szCs w:val="24"/>
        </w:rPr>
        <w:t>a</w:t>
      </w:r>
      <w:r w:rsidR="00BD4B5B">
        <w:rPr>
          <w:rFonts w:asciiTheme="minorHAnsi" w:hAnsiTheme="minorHAnsi" w:cstheme="minorBidi"/>
          <w:sz w:val="24"/>
          <w:szCs w:val="24"/>
        </w:rPr>
        <w:t xml:space="preserve">vant la notification du </w:t>
      </w:r>
      <w:r w:rsidR="00B203E6">
        <w:rPr>
          <w:rFonts w:asciiTheme="minorHAnsi" w:hAnsiTheme="minorHAnsi"/>
          <w:sz w:val="24"/>
          <w:szCs w:val="24"/>
        </w:rPr>
        <w:t>contrat-cadre</w:t>
      </w:r>
      <w:r w:rsidR="00BD4B5B">
        <w:rPr>
          <w:rFonts w:asciiTheme="minorHAnsi" w:hAnsiTheme="minorHAnsi" w:cstheme="minorBidi"/>
          <w:sz w:val="24"/>
          <w:szCs w:val="24"/>
        </w:rPr>
        <w:t>,</w:t>
      </w:r>
      <w:r w:rsidRPr="00092C53">
        <w:rPr>
          <w:rFonts w:asciiTheme="minorHAnsi" w:hAnsiTheme="minorHAnsi" w:cstheme="minorBidi"/>
          <w:sz w:val="24"/>
          <w:szCs w:val="24"/>
        </w:rPr>
        <w:t xml:space="preserve"> les pièces suivantes :</w:t>
      </w:r>
    </w:p>
    <w:p w14:paraId="3BB76892" w14:textId="1DCBC57F" w:rsidR="00D31BD2" w:rsidRPr="00FB1DBE" w:rsidRDefault="00874587" w:rsidP="00FB1DBE">
      <w:pPr>
        <w:numPr>
          <w:ilvl w:val="0"/>
          <w:numId w:val="3"/>
        </w:numPr>
        <w:spacing w:before="0" w:after="0"/>
        <w:contextualSpacing/>
        <w:rPr>
          <w:rFonts w:asciiTheme="minorHAnsi" w:hAnsiTheme="minorHAnsi" w:cstheme="minorBidi"/>
          <w:b/>
          <w:bCs/>
          <w:sz w:val="24"/>
          <w:szCs w:val="24"/>
        </w:rPr>
      </w:pPr>
      <w:r w:rsidRPr="00FB1DBE">
        <w:rPr>
          <w:rFonts w:asciiTheme="minorHAnsi" w:hAnsiTheme="minorHAnsi" w:cstheme="minorBidi"/>
          <w:b/>
          <w:bCs/>
          <w:sz w:val="24"/>
          <w:szCs w:val="24"/>
        </w:rPr>
        <w:t>En cas de travail salarié :</w:t>
      </w:r>
      <w:r w:rsidR="00FB1DBE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00D31BD2" w:rsidRPr="00FB1DBE">
        <w:rPr>
          <w:rFonts w:asciiTheme="minorHAnsi" w:hAnsiTheme="minorHAnsi" w:cstheme="minorBidi"/>
          <w:b/>
          <w:bCs/>
          <w:sz w:val="24"/>
          <w:szCs w:val="24"/>
        </w:rPr>
        <w:t xml:space="preserve">L’attestation de vigilance URSSAF – attestation de fourniture des déclarations sociales et paiement des cotisations et contributions sociales des candidats à une commande au moins égale à 5000 € HT </w:t>
      </w:r>
    </w:p>
    <w:p w14:paraId="4587CC52" w14:textId="1BC9CEC4" w:rsidR="00874587" w:rsidRPr="00D31BD2" w:rsidRDefault="00874587" w:rsidP="00FB1DBE">
      <w:pPr>
        <w:numPr>
          <w:ilvl w:val="0"/>
          <w:numId w:val="3"/>
        </w:numPr>
        <w:spacing w:before="0" w:after="0"/>
        <w:contextualSpacing/>
        <w:rPr>
          <w:rFonts w:asciiTheme="minorHAnsi" w:hAnsiTheme="minorHAnsi" w:cstheme="minorBidi"/>
          <w:b/>
          <w:bCs/>
          <w:sz w:val="24"/>
          <w:szCs w:val="24"/>
        </w:rPr>
      </w:pPr>
      <w:r w:rsidRPr="00D31BD2">
        <w:rPr>
          <w:rFonts w:asciiTheme="minorHAnsi" w:hAnsiTheme="minorHAnsi" w:cstheme="minorBidi"/>
          <w:b/>
          <w:bCs/>
          <w:sz w:val="24"/>
          <w:szCs w:val="24"/>
        </w:rPr>
        <w:t>En cas de travail bénévole : une attestation sur l'honneur assurant du caractère bénévole de ses activités.</w:t>
      </w:r>
    </w:p>
    <w:p w14:paraId="4587CC53" w14:textId="77777777" w:rsidR="00874587" w:rsidRPr="00874587" w:rsidRDefault="00874587" w:rsidP="00FB1DBE">
      <w:pPr>
        <w:numPr>
          <w:ilvl w:val="0"/>
          <w:numId w:val="3"/>
        </w:numPr>
        <w:spacing w:before="0" w:after="0"/>
        <w:contextualSpacing/>
        <w:rPr>
          <w:rFonts w:asciiTheme="minorHAnsi" w:hAnsiTheme="minorHAnsi" w:cstheme="minorBidi"/>
          <w:b/>
          <w:bCs/>
          <w:sz w:val="24"/>
          <w:szCs w:val="24"/>
        </w:rPr>
      </w:pPr>
      <w:r w:rsidRPr="00874587">
        <w:rPr>
          <w:rFonts w:asciiTheme="minorHAnsi" w:hAnsiTheme="minorHAnsi" w:cstheme="minorBidi"/>
          <w:b/>
          <w:bCs/>
          <w:sz w:val="24"/>
          <w:szCs w:val="24"/>
        </w:rPr>
        <w:t>Une attestation fiscale permettant de justifier de la régularité de sa situation fiscale.</w:t>
      </w:r>
    </w:p>
    <w:p w14:paraId="4587CC54" w14:textId="77777777" w:rsidR="00874587" w:rsidRPr="00874587" w:rsidRDefault="00874587" w:rsidP="00FB1DBE">
      <w:pPr>
        <w:numPr>
          <w:ilvl w:val="0"/>
          <w:numId w:val="3"/>
        </w:numPr>
        <w:spacing w:before="0" w:after="0"/>
        <w:contextualSpacing/>
        <w:rPr>
          <w:rFonts w:asciiTheme="minorHAnsi" w:hAnsiTheme="minorHAnsi" w:cstheme="minorBidi"/>
          <w:b/>
          <w:bCs/>
          <w:sz w:val="24"/>
          <w:szCs w:val="24"/>
        </w:rPr>
      </w:pPr>
      <w:r w:rsidRPr="00874587">
        <w:rPr>
          <w:rFonts w:asciiTheme="minorHAnsi" w:hAnsiTheme="minorHAnsi" w:cstheme="minorBidi"/>
          <w:b/>
          <w:bCs/>
          <w:sz w:val="24"/>
          <w:szCs w:val="24"/>
        </w:rPr>
        <w:t>Un RIB</w:t>
      </w:r>
    </w:p>
    <w:p w14:paraId="4587CC55" w14:textId="77777777" w:rsidR="00874587" w:rsidRPr="00874587" w:rsidRDefault="00874587" w:rsidP="00FB1DBE">
      <w:pPr>
        <w:numPr>
          <w:ilvl w:val="0"/>
          <w:numId w:val="3"/>
        </w:numPr>
        <w:spacing w:before="0" w:after="0"/>
        <w:contextualSpacing/>
        <w:rPr>
          <w:rFonts w:asciiTheme="minorHAnsi" w:hAnsiTheme="minorHAnsi" w:cstheme="minorBidi"/>
          <w:b/>
          <w:bCs/>
          <w:sz w:val="24"/>
          <w:szCs w:val="24"/>
        </w:rPr>
      </w:pPr>
      <w:r w:rsidRPr="00874587">
        <w:rPr>
          <w:rFonts w:asciiTheme="minorHAnsi" w:hAnsiTheme="minorHAnsi" w:cstheme="minorBidi"/>
          <w:b/>
          <w:bCs/>
          <w:sz w:val="24"/>
          <w:szCs w:val="24"/>
        </w:rPr>
        <w:t>Une attestation d’assurance à jour.</w:t>
      </w:r>
    </w:p>
    <w:p w14:paraId="4587CC56" w14:textId="77777777" w:rsidR="00C96353" w:rsidRPr="00092C53" w:rsidRDefault="00C96353" w:rsidP="00A866F2">
      <w:pPr>
        <w:pStyle w:val="Paragraphedeliste"/>
        <w:ind w:left="0"/>
        <w:rPr>
          <w:rFonts w:asciiTheme="minorHAnsi" w:hAnsiTheme="minorHAnsi" w:cstheme="minorBidi"/>
          <w:sz w:val="24"/>
          <w:szCs w:val="24"/>
        </w:rPr>
        <w:sectPr w:rsidR="00C96353" w:rsidRPr="00092C53" w:rsidSect="007D68EE">
          <w:type w:val="continuous"/>
          <w:pgSz w:w="11907" w:h="16840" w:code="9"/>
          <w:pgMar w:top="1418" w:right="1418" w:bottom="1418" w:left="1418" w:header="851" w:footer="851" w:gutter="0"/>
          <w:cols w:space="1418"/>
          <w:titlePg/>
          <w:docGrid w:linePitch="299"/>
        </w:sectPr>
      </w:pPr>
    </w:p>
    <w:p w14:paraId="5A5CD68D" w14:textId="77777777" w:rsidR="00622636" w:rsidRDefault="00622636" w:rsidP="00A866F2">
      <w:pPr>
        <w:pStyle w:val="Titre1"/>
        <w:pBdr>
          <w:bottom w:val="single" w:sz="4" w:space="1" w:color="D9D9D9" w:themeColor="background1" w:themeShade="D9"/>
        </w:pBdr>
        <w:rPr>
          <w:rFonts w:asciiTheme="minorHAnsi" w:hAnsiTheme="minorHAnsi"/>
          <w:b w:val="0"/>
          <w:color w:val="auto"/>
          <w:sz w:val="24"/>
          <w:szCs w:val="24"/>
        </w:rPr>
      </w:pPr>
    </w:p>
    <w:p w14:paraId="4587CC5B" w14:textId="28FE6750" w:rsidR="00A866F2" w:rsidRPr="00092C53" w:rsidRDefault="00A866F2" w:rsidP="00A866F2">
      <w:pPr>
        <w:pStyle w:val="Titre1"/>
        <w:pBdr>
          <w:bottom w:val="single" w:sz="4" w:space="1" w:color="D9D9D9" w:themeColor="background1" w:themeShade="D9"/>
        </w:pBdr>
        <w:rPr>
          <w:rFonts w:asciiTheme="minorHAnsi" w:hAnsiTheme="minorHAnsi"/>
          <w:b w:val="0"/>
          <w:color w:val="auto"/>
          <w:sz w:val="24"/>
          <w:szCs w:val="24"/>
        </w:rPr>
      </w:pPr>
      <w:bookmarkStart w:id="30" w:name="_Toc99715697"/>
      <w:r w:rsidRPr="00092C53">
        <w:rPr>
          <w:rFonts w:asciiTheme="minorHAnsi" w:hAnsiTheme="minorHAnsi"/>
          <w:b w:val="0"/>
          <w:color w:val="auto"/>
          <w:sz w:val="24"/>
          <w:szCs w:val="24"/>
        </w:rPr>
        <w:t xml:space="preserve">ARTICLE </w:t>
      </w:r>
      <w:r w:rsidR="00622636">
        <w:rPr>
          <w:rFonts w:asciiTheme="minorHAnsi" w:hAnsiTheme="minorHAnsi"/>
          <w:b w:val="0"/>
          <w:color w:val="auto"/>
          <w:sz w:val="24"/>
          <w:szCs w:val="24"/>
        </w:rPr>
        <w:t>8</w:t>
      </w:r>
      <w:r w:rsidRPr="00092C53">
        <w:rPr>
          <w:rFonts w:asciiTheme="minorHAnsi" w:hAnsiTheme="minorHAnsi"/>
          <w:b w:val="0"/>
          <w:color w:val="auto"/>
          <w:sz w:val="24"/>
          <w:szCs w:val="24"/>
        </w:rPr>
        <w:t xml:space="preserve"> RESILIATION</w:t>
      </w:r>
      <w:bookmarkEnd w:id="30"/>
      <w:r w:rsidRPr="00092C53">
        <w:rPr>
          <w:rFonts w:asciiTheme="minorHAnsi" w:hAnsiTheme="minorHAnsi"/>
          <w:b w:val="0"/>
          <w:color w:val="auto"/>
          <w:sz w:val="24"/>
          <w:szCs w:val="24"/>
        </w:rPr>
        <w:t xml:space="preserve"> </w:t>
      </w:r>
    </w:p>
    <w:p w14:paraId="4587CC5D" w14:textId="025100F1" w:rsidR="00A866F2" w:rsidRPr="00092C53" w:rsidRDefault="00A866F2" w:rsidP="00A866F2">
      <w:pPr>
        <w:rPr>
          <w:rFonts w:asciiTheme="minorHAnsi" w:hAnsiTheme="minorHAnsi"/>
          <w:sz w:val="24"/>
          <w:szCs w:val="24"/>
        </w:rPr>
      </w:pPr>
      <w:r w:rsidRPr="00092C53">
        <w:rPr>
          <w:rFonts w:asciiTheme="minorHAnsi" w:hAnsiTheme="minorHAnsi"/>
          <w:sz w:val="24"/>
          <w:szCs w:val="24"/>
        </w:rPr>
        <w:t xml:space="preserve">Le présent </w:t>
      </w:r>
      <w:bookmarkStart w:id="31" w:name="_Hlk99639082"/>
      <w:r w:rsidR="00B203E6">
        <w:rPr>
          <w:rFonts w:asciiTheme="minorHAnsi" w:hAnsiTheme="minorHAnsi"/>
          <w:sz w:val="24"/>
          <w:szCs w:val="24"/>
        </w:rPr>
        <w:t>contrat-cadre</w:t>
      </w:r>
      <w:r w:rsidRPr="00092C53">
        <w:rPr>
          <w:rFonts w:asciiTheme="minorHAnsi" w:hAnsiTheme="minorHAnsi"/>
          <w:sz w:val="24"/>
          <w:szCs w:val="24"/>
        </w:rPr>
        <w:t xml:space="preserve"> </w:t>
      </w:r>
      <w:bookmarkEnd w:id="31"/>
      <w:r w:rsidRPr="00092C53">
        <w:rPr>
          <w:rFonts w:asciiTheme="minorHAnsi" w:hAnsiTheme="minorHAnsi"/>
          <w:sz w:val="24"/>
          <w:szCs w:val="24"/>
        </w:rPr>
        <w:t>se trouverait annulé, de plein droit et sans indemnité d’aucune sorte, dans tous les cas reconnus de force majeure.</w:t>
      </w:r>
    </w:p>
    <w:p w14:paraId="4587CC5E" w14:textId="77777777" w:rsidR="00A866F2" w:rsidRPr="00092C53" w:rsidRDefault="00A866F2" w:rsidP="00A866F2">
      <w:pPr>
        <w:rPr>
          <w:rFonts w:asciiTheme="minorHAnsi" w:hAnsiTheme="minorHAnsi"/>
          <w:sz w:val="24"/>
          <w:szCs w:val="24"/>
        </w:rPr>
      </w:pPr>
    </w:p>
    <w:p w14:paraId="4587CC5F" w14:textId="5DB7DC65" w:rsidR="00A866F2" w:rsidRPr="00092C53" w:rsidRDefault="00A866F2" w:rsidP="00A866F2">
      <w:pPr>
        <w:rPr>
          <w:rFonts w:asciiTheme="minorHAnsi" w:hAnsiTheme="minorHAnsi"/>
          <w:sz w:val="24"/>
          <w:szCs w:val="24"/>
        </w:rPr>
      </w:pPr>
      <w:r w:rsidRPr="00092C53">
        <w:rPr>
          <w:rFonts w:asciiTheme="minorHAnsi" w:hAnsiTheme="minorHAnsi"/>
          <w:sz w:val="24"/>
          <w:szCs w:val="24"/>
        </w:rPr>
        <w:t>Toute annulation du fait d’une des deux parties entraînerait pour la partie défaillante l’obligation de verser à la partie lésée un dédit d’un montant égal à la somme toutes charges co</w:t>
      </w:r>
      <w:r w:rsidR="00874587">
        <w:rPr>
          <w:rFonts w:asciiTheme="minorHAnsi" w:hAnsiTheme="minorHAnsi"/>
          <w:sz w:val="24"/>
          <w:szCs w:val="24"/>
        </w:rPr>
        <w:t>mprises mentionnée à l’article 6</w:t>
      </w:r>
      <w:r w:rsidRPr="00092C53">
        <w:rPr>
          <w:rFonts w:asciiTheme="minorHAnsi" w:hAnsiTheme="minorHAnsi"/>
          <w:sz w:val="24"/>
          <w:szCs w:val="24"/>
        </w:rPr>
        <w:t xml:space="preserve"> du présent </w:t>
      </w:r>
      <w:r w:rsidR="00B203E6">
        <w:rPr>
          <w:rFonts w:asciiTheme="minorHAnsi" w:hAnsiTheme="minorHAnsi"/>
          <w:sz w:val="24"/>
          <w:szCs w:val="24"/>
        </w:rPr>
        <w:t>contrat-cadre</w:t>
      </w:r>
      <w:r w:rsidRPr="00092C53">
        <w:rPr>
          <w:rFonts w:asciiTheme="minorHAnsi" w:hAnsiTheme="minorHAnsi"/>
          <w:sz w:val="24"/>
          <w:szCs w:val="24"/>
        </w:rPr>
        <w:t xml:space="preserve">, majorée des frais effectivement engagés à la date de l’annulation sur présentation des </w:t>
      </w:r>
      <w:r w:rsidR="00B203E6">
        <w:rPr>
          <w:rFonts w:asciiTheme="minorHAnsi" w:hAnsiTheme="minorHAnsi"/>
          <w:sz w:val="24"/>
          <w:szCs w:val="24"/>
        </w:rPr>
        <w:t>contrats-cadres</w:t>
      </w:r>
      <w:r w:rsidR="00B203E6" w:rsidRPr="00092C53">
        <w:rPr>
          <w:rFonts w:asciiTheme="minorHAnsi" w:hAnsiTheme="minorHAnsi"/>
          <w:sz w:val="24"/>
          <w:szCs w:val="24"/>
        </w:rPr>
        <w:t xml:space="preserve"> </w:t>
      </w:r>
      <w:r w:rsidRPr="00092C53">
        <w:rPr>
          <w:rFonts w:asciiTheme="minorHAnsi" w:hAnsiTheme="minorHAnsi"/>
          <w:sz w:val="24"/>
          <w:szCs w:val="24"/>
        </w:rPr>
        <w:t xml:space="preserve">et justificatifs. </w:t>
      </w:r>
    </w:p>
    <w:p w14:paraId="4587CC60" w14:textId="77777777" w:rsidR="00C96353" w:rsidRDefault="00C96353" w:rsidP="00A866F2">
      <w:pPr>
        <w:rPr>
          <w:rFonts w:asciiTheme="minorHAnsi" w:hAnsiTheme="minorHAnsi"/>
          <w:sz w:val="24"/>
          <w:szCs w:val="24"/>
        </w:rPr>
      </w:pPr>
    </w:p>
    <w:p w14:paraId="4587CC61" w14:textId="77777777" w:rsidR="00092C53" w:rsidRPr="00092C53" w:rsidRDefault="00092C53" w:rsidP="00A866F2">
      <w:pPr>
        <w:rPr>
          <w:rFonts w:asciiTheme="minorHAnsi" w:hAnsiTheme="minorHAnsi"/>
          <w:sz w:val="24"/>
          <w:szCs w:val="24"/>
        </w:rPr>
        <w:sectPr w:rsidR="00092C53" w:rsidRPr="00092C53" w:rsidSect="007D68EE">
          <w:type w:val="continuous"/>
          <w:pgSz w:w="11907" w:h="16840" w:code="9"/>
          <w:pgMar w:top="1418" w:right="1418" w:bottom="1418" w:left="1418" w:header="851" w:footer="851" w:gutter="0"/>
          <w:cols w:space="1418"/>
          <w:formProt w:val="0"/>
          <w:titlePg/>
          <w:docGrid w:linePitch="299"/>
        </w:sectPr>
      </w:pPr>
    </w:p>
    <w:p w14:paraId="4587CC62" w14:textId="39C63AD3" w:rsidR="00C96353" w:rsidRPr="00092C53" w:rsidRDefault="000C1F73" w:rsidP="000C1F73">
      <w:pPr>
        <w:pStyle w:val="Titre1"/>
        <w:pBdr>
          <w:bottom w:val="single" w:sz="4" w:space="1" w:color="D9D9D9" w:themeColor="background1" w:themeShade="D9"/>
        </w:pBdr>
        <w:rPr>
          <w:rFonts w:asciiTheme="minorHAnsi" w:hAnsiTheme="minorHAnsi"/>
          <w:b w:val="0"/>
          <w:color w:val="auto"/>
          <w:sz w:val="24"/>
          <w:szCs w:val="24"/>
        </w:rPr>
      </w:pPr>
      <w:bookmarkStart w:id="32" w:name="_Toc99715698"/>
      <w:r w:rsidRPr="00092C53">
        <w:rPr>
          <w:rFonts w:asciiTheme="minorHAnsi" w:hAnsiTheme="minorHAnsi"/>
          <w:b w:val="0"/>
          <w:color w:val="auto"/>
          <w:sz w:val="24"/>
          <w:szCs w:val="24"/>
        </w:rPr>
        <w:t xml:space="preserve">ARTICLE </w:t>
      </w:r>
      <w:r w:rsidR="00622636">
        <w:rPr>
          <w:rFonts w:asciiTheme="minorHAnsi" w:hAnsiTheme="minorHAnsi"/>
          <w:b w:val="0"/>
          <w:color w:val="auto"/>
          <w:sz w:val="24"/>
          <w:szCs w:val="24"/>
        </w:rPr>
        <w:t>9</w:t>
      </w:r>
      <w:r w:rsidRPr="00092C53">
        <w:rPr>
          <w:rFonts w:asciiTheme="minorHAnsi" w:hAnsiTheme="minorHAnsi"/>
          <w:b w:val="0"/>
          <w:color w:val="auto"/>
          <w:sz w:val="24"/>
          <w:szCs w:val="24"/>
        </w:rPr>
        <w:t xml:space="preserve"> MODIFICATION DU </w:t>
      </w:r>
      <w:r w:rsidR="00B203E6">
        <w:rPr>
          <w:rFonts w:asciiTheme="minorHAnsi" w:hAnsiTheme="minorHAnsi"/>
          <w:b w:val="0"/>
          <w:color w:val="auto"/>
          <w:sz w:val="24"/>
          <w:szCs w:val="24"/>
        </w:rPr>
        <w:t>CONTRAT-CADRE</w:t>
      </w:r>
      <w:bookmarkEnd w:id="32"/>
    </w:p>
    <w:p w14:paraId="4587CC64" w14:textId="13E0F941" w:rsidR="000C1F73" w:rsidRDefault="003150CE" w:rsidP="000C1F73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Tout changement des clauses du présent document et de ses annexes devra faire l’objet d’une modification</w:t>
      </w:r>
      <w:r w:rsidR="00F61123">
        <w:rPr>
          <w:rFonts w:asciiTheme="minorHAnsi" w:hAnsiTheme="minorHAnsi"/>
          <w:sz w:val="24"/>
          <w:szCs w:val="24"/>
        </w:rPr>
        <w:t xml:space="preserve"> d</w:t>
      </w:r>
      <w:r w:rsidR="00B203E6">
        <w:rPr>
          <w:rFonts w:asciiTheme="minorHAnsi" w:hAnsiTheme="minorHAnsi"/>
          <w:sz w:val="24"/>
          <w:szCs w:val="24"/>
        </w:rPr>
        <w:t>u contrat-cadre</w:t>
      </w:r>
      <w:r w:rsidR="00B203E6" w:rsidRPr="00092C53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datée et signée des deux parties. </w:t>
      </w:r>
    </w:p>
    <w:p w14:paraId="4587CC65" w14:textId="77777777" w:rsidR="00092C53" w:rsidRPr="00092C53" w:rsidRDefault="00092C53" w:rsidP="000C1F73">
      <w:pPr>
        <w:rPr>
          <w:rFonts w:asciiTheme="minorHAnsi" w:hAnsiTheme="minorHAnsi"/>
          <w:sz w:val="24"/>
          <w:szCs w:val="24"/>
        </w:rPr>
      </w:pPr>
    </w:p>
    <w:p w14:paraId="4587CC66" w14:textId="685A00DB" w:rsidR="00A866F2" w:rsidRPr="00092C53" w:rsidRDefault="000C1F73" w:rsidP="00A866F2">
      <w:pPr>
        <w:pStyle w:val="Titre1"/>
        <w:pBdr>
          <w:bottom w:val="single" w:sz="4" w:space="1" w:color="D9D9D9" w:themeColor="background1" w:themeShade="D9"/>
        </w:pBdr>
        <w:rPr>
          <w:rFonts w:asciiTheme="minorHAnsi" w:hAnsiTheme="minorHAnsi"/>
          <w:b w:val="0"/>
          <w:color w:val="auto"/>
          <w:sz w:val="24"/>
          <w:szCs w:val="24"/>
        </w:rPr>
      </w:pPr>
      <w:bookmarkStart w:id="33" w:name="_Toc99715699"/>
      <w:r w:rsidRPr="00092C53">
        <w:rPr>
          <w:rFonts w:asciiTheme="minorHAnsi" w:hAnsiTheme="minorHAnsi"/>
          <w:b w:val="0"/>
          <w:color w:val="auto"/>
          <w:sz w:val="24"/>
          <w:szCs w:val="24"/>
        </w:rPr>
        <w:t>ARTICLE 1</w:t>
      </w:r>
      <w:r w:rsidR="00622636">
        <w:rPr>
          <w:rFonts w:asciiTheme="minorHAnsi" w:hAnsiTheme="minorHAnsi"/>
          <w:b w:val="0"/>
          <w:color w:val="auto"/>
          <w:sz w:val="24"/>
          <w:szCs w:val="24"/>
        </w:rPr>
        <w:t>0</w:t>
      </w:r>
      <w:r w:rsidR="00A866F2" w:rsidRPr="00092C53">
        <w:rPr>
          <w:rFonts w:asciiTheme="minorHAnsi" w:hAnsiTheme="minorHAnsi"/>
          <w:b w:val="0"/>
          <w:color w:val="auto"/>
          <w:sz w:val="24"/>
          <w:szCs w:val="24"/>
        </w:rPr>
        <w:t xml:space="preserve"> COMPETENCE JURIDIQUE</w:t>
      </w:r>
      <w:bookmarkEnd w:id="33"/>
    </w:p>
    <w:p w14:paraId="4587CC68" w14:textId="5C337B2D" w:rsidR="00A866F2" w:rsidRPr="00F55C36" w:rsidRDefault="00A866F2" w:rsidP="00A866F2">
      <w:pPr>
        <w:rPr>
          <w:rFonts w:asciiTheme="minorHAnsi" w:hAnsiTheme="minorHAnsi"/>
          <w:iCs/>
          <w:sz w:val="24"/>
          <w:szCs w:val="24"/>
          <w:highlight w:val="yellow"/>
        </w:rPr>
      </w:pPr>
      <w:r w:rsidRPr="00092C53">
        <w:rPr>
          <w:rFonts w:asciiTheme="minorHAnsi" w:hAnsiTheme="minorHAnsi"/>
          <w:iCs/>
          <w:sz w:val="24"/>
          <w:szCs w:val="24"/>
        </w:rPr>
        <w:t xml:space="preserve">En cas de litige, la loi française est seule applicable. Les tribunaux administratifs français sont seuls </w:t>
      </w:r>
      <w:r w:rsidRPr="00792E26">
        <w:rPr>
          <w:rFonts w:asciiTheme="minorHAnsi" w:hAnsiTheme="minorHAnsi"/>
          <w:iCs/>
          <w:sz w:val="24"/>
          <w:szCs w:val="24"/>
        </w:rPr>
        <w:t xml:space="preserve">compétents : le tribunal administratif de </w:t>
      </w:r>
      <w:r w:rsidR="00792E26" w:rsidRPr="00792E26">
        <w:rPr>
          <w:rFonts w:asciiTheme="minorHAnsi" w:hAnsiTheme="minorHAnsi"/>
          <w:iCs/>
          <w:sz w:val="24"/>
          <w:szCs w:val="24"/>
        </w:rPr>
        <w:t>Poitiers</w:t>
      </w:r>
      <w:r w:rsidRPr="00792E26">
        <w:rPr>
          <w:rFonts w:asciiTheme="minorHAnsi" w:hAnsiTheme="minorHAnsi"/>
          <w:iCs/>
          <w:sz w:val="24"/>
          <w:szCs w:val="24"/>
        </w:rPr>
        <w:t xml:space="preserve"> est compétent en 1er ressort. Les correspondances relatives au </w:t>
      </w:r>
      <w:r w:rsidR="00B203E6" w:rsidRPr="00792E26">
        <w:rPr>
          <w:rFonts w:asciiTheme="minorHAnsi" w:hAnsiTheme="minorHAnsi"/>
          <w:sz w:val="24"/>
          <w:szCs w:val="24"/>
        </w:rPr>
        <w:t xml:space="preserve">contrat-cadre </w:t>
      </w:r>
      <w:r w:rsidRPr="00792E26">
        <w:rPr>
          <w:rFonts w:asciiTheme="minorHAnsi" w:hAnsiTheme="minorHAnsi"/>
          <w:iCs/>
          <w:sz w:val="24"/>
          <w:szCs w:val="24"/>
        </w:rPr>
        <w:t>sont rédigées en français.</w:t>
      </w:r>
    </w:p>
    <w:p w14:paraId="4587CC69" w14:textId="77777777" w:rsidR="00C55F4F" w:rsidRPr="00792E26" w:rsidRDefault="00C55F4F" w:rsidP="00C55F4F">
      <w:pPr>
        <w:spacing w:after="0"/>
        <w:rPr>
          <w:rFonts w:asciiTheme="minorHAnsi" w:hAnsiTheme="minorHAnsi"/>
          <w:b/>
          <w:iCs/>
          <w:sz w:val="24"/>
          <w:szCs w:val="24"/>
        </w:rPr>
      </w:pPr>
      <w:r w:rsidRPr="00792E26">
        <w:rPr>
          <w:rFonts w:asciiTheme="minorHAnsi" w:hAnsiTheme="minorHAnsi"/>
          <w:b/>
          <w:iCs/>
          <w:sz w:val="24"/>
          <w:szCs w:val="24"/>
        </w:rPr>
        <w:t>Tribunal Administratif</w:t>
      </w:r>
    </w:p>
    <w:p w14:paraId="1B4AF393" w14:textId="77777777" w:rsidR="00792E26" w:rsidRPr="00792E26" w:rsidRDefault="00792E26" w:rsidP="00792E26">
      <w:pPr>
        <w:spacing w:before="0" w:after="0"/>
        <w:jc w:val="left"/>
        <w:rPr>
          <w:rFonts w:asciiTheme="minorHAnsi" w:hAnsiTheme="minorHAnsi"/>
          <w:iCs/>
          <w:sz w:val="24"/>
          <w:szCs w:val="24"/>
        </w:rPr>
      </w:pPr>
      <w:r w:rsidRPr="00792E26">
        <w:rPr>
          <w:rFonts w:asciiTheme="minorHAnsi" w:hAnsiTheme="minorHAnsi"/>
          <w:iCs/>
          <w:sz w:val="24"/>
          <w:szCs w:val="24"/>
        </w:rPr>
        <w:t>Hôtel Gilbert</w:t>
      </w:r>
    </w:p>
    <w:p w14:paraId="256F19EF" w14:textId="77777777" w:rsidR="00792E26" w:rsidRPr="00792E26" w:rsidRDefault="00792E26" w:rsidP="00792E26">
      <w:pPr>
        <w:spacing w:before="0" w:after="0"/>
        <w:jc w:val="left"/>
        <w:rPr>
          <w:rFonts w:asciiTheme="minorHAnsi" w:hAnsiTheme="minorHAnsi"/>
          <w:iCs/>
          <w:sz w:val="24"/>
          <w:szCs w:val="24"/>
        </w:rPr>
      </w:pPr>
      <w:r w:rsidRPr="00792E26">
        <w:rPr>
          <w:rFonts w:asciiTheme="minorHAnsi" w:hAnsiTheme="minorHAnsi"/>
          <w:iCs/>
          <w:sz w:val="24"/>
          <w:szCs w:val="24"/>
        </w:rPr>
        <w:t>15, rue de Blossac - CS 80541</w:t>
      </w:r>
    </w:p>
    <w:p w14:paraId="32429CE6" w14:textId="77777777" w:rsidR="00792E26" w:rsidRPr="00792E26" w:rsidRDefault="00792E26" w:rsidP="00792E26">
      <w:pPr>
        <w:spacing w:before="0" w:after="0"/>
        <w:jc w:val="left"/>
        <w:rPr>
          <w:rFonts w:asciiTheme="minorHAnsi" w:hAnsiTheme="minorHAnsi"/>
          <w:iCs/>
          <w:sz w:val="24"/>
          <w:szCs w:val="24"/>
        </w:rPr>
      </w:pPr>
      <w:r w:rsidRPr="00792E26">
        <w:rPr>
          <w:rFonts w:asciiTheme="minorHAnsi" w:hAnsiTheme="minorHAnsi"/>
          <w:iCs/>
          <w:sz w:val="24"/>
          <w:szCs w:val="24"/>
        </w:rPr>
        <w:t>86020 Poitiers Cedex</w:t>
      </w:r>
    </w:p>
    <w:p w14:paraId="4089EA70" w14:textId="77777777" w:rsidR="00792E26" w:rsidRPr="00792E26" w:rsidRDefault="00792E26" w:rsidP="00792E26">
      <w:pPr>
        <w:spacing w:before="0" w:after="0"/>
        <w:jc w:val="left"/>
        <w:rPr>
          <w:rFonts w:asciiTheme="minorHAnsi" w:hAnsiTheme="minorHAnsi"/>
          <w:iCs/>
          <w:sz w:val="24"/>
          <w:szCs w:val="24"/>
        </w:rPr>
      </w:pPr>
      <w:r w:rsidRPr="00792E26">
        <w:rPr>
          <w:rFonts w:asciiTheme="minorHAnsi" w:hAnsiTheme="minorHAnsi"/>
          <w:iCs/>
          <w:sz w:val="24"/>
          <w:szCs w:val="24"/>
        </w:rPr>
        <w:t>Téléphone : 05 49 60 79 19</w:t>
      </w:r>
    </w:p>
    <w:p w14:paraId="05F39E16" w14:textId="77777777" w:rsidR="00792E26" w:rsidRPr="00792E26" w:rsidRDefault="00792E26" w:rsidP="00792E26">
      <w:pPr>
        <w:spacing w:before="0" w:after="0"/>
        <w:jc w:val="left"/>
        <w:rPr>
          <w:rFonts w:asciiTheme="minorHAnsi" w:hAnsiTheme="minorHAnsi"/>
          <w:iCs/>
          <w:sz w:val="24"/>
          <w:szCs w:val="24"/>
        </w:rPr>
      </w:pPr>
      <w:r w:rsidRPr="00792E26">
        <w:rPr>
          <w:rFonts w:asciiTheme="minorHAnsi" w:hAnsiTheme="minorHAnsi"/>
          <w:iCs/>
          <w:sz w:val="24"/>
          <w:szCs w:val="24"/>
        </w:rPr>
        <w:t>Télécopie : 05 49 60 68 09</w:t>
      </w:r>
    </w:p>
    <w:p w14:paraId="229E4AE7" w14:textId="452F85BC" w:rsidR="00DA2176" w:rsidRDefault="00792E26" w:rsidP="00792E26">
      <w:pPr>
        <w:spacing w:before="0" w:after="0"/>
        <w:jc w:val="left"/>
        <w:rPr>
          <w:rFonts w:asciiTheme="minorHAnsi" w:hAnsiTheme="minorHAnsi"/>
          <w:iCs/>
          <w:sz w:val="24"/>
          <w:szCs w:val="24"/>
        </w:rPr>
      </w:pPr>
      <w:r w:rsidRPr="00792E26">
        <w:rPr>
          <w:rFonts w:asciiTheme="minorHAnsi" w:hAnsiTheme="minorHAnsi"/>
          <w:iCs/>
          <w:sz w:val="24"/>
          <w:szCs w:val="24"/>
        </w:rPr>
        <w:t xml:space="preserve">Courriel : </w:t>
      </w:r>
      <w:hyperlink r:id="rId15" w:history="1">
        <w:r w:rsidR="00DA2176" w:rsidRPr="007A5238">
          <w:rPr>
            <w:rStyle w:val="Lienhypertexte"/>
            <w:rFonts w:asciiTheme="minorHAnsi" w:hAnsiTheme="minorHAnsi"/>
            <w:iCs/>
            <w:sz w:val="24"/>
            <w:szCs w:val="24"/>
          </w:rPr>
          <w:t>greffe.ta-poitiers@juradm.fr</w:t>
        </w:r>
      </w:hyperlink>
    </w:p>
    <w:p w14:paraId="3E5EC952" w14:textId="77777777" w:rsidR="00DA2176" w:rsidRDefault="00DA2176" w:rsidP="00792E26">
      <w:pPr>
        <w:spacing w:before="0" w:after="0"/>
        <w:jc w:val="left"/>
        <w:rPr>
          <w:rFonts w:asciiTheme="minorHAnsi" w:hAnsiTheme="minorHAnsi"/>
          <w:iCs/>
          <w:sz w:val="24"/>
          <w:szCs w:val="24"/>
        </w:rPr>
      </w:pPr>
    </w:p>
    <w:p w14:paraId="4DB66EA7" w14:textId="77777777" w:rsidR="00DA2176" w:rsidRDefault="00DA2176" w:rsidP="00792E26">
      <w:pPr>
        <w:spacing w:before="0" w:after="0"/>
        <w:jc w:val="left"/>
        <w:rPr>
          <w:rFonts w:asciiTheme="minorHAnsi" w:hAnsiTheme="minorHAnsi"/>
          <w:iCs/>
          <w:sz w:val="24"/>
          <w:szCs w:val="24"/>
        </w:rPr>
      </w:pPr>
    </w:p>
    <w:p w14:paraId="1B33AE83" w14:textId="1E21222E" w:rsidR="00DA2176" w:rsidRDefault="00DA2176" w:rsidP="00DA2176">
      <w:pPr>
        <w:pStyle w:val="Titre1"/>
        <w:pBdr>
          <w:bottom w:val="single" w:sz="4" w:space="1" w:color="D9D9D9" w:themeColor="background1" w:themeShade="D9"/>
        </w:pBdr>
        <w:rPr>
          <w:rFonts w:asciiTheme="minorHAnsi" w:hAnsiTheme="minorHAnsi"/>
          <w:b w:val="0"/>
          <w:color w:val="auto"/>
          <w:sz w:val="24"/>
          <w:szCs w:val="24"/>
        </w:rPr>
      </w:pPr>
    </w:p>
    <w:p w14:paraId="7828FF5F" w14:textId="79B94E71" w:rsidR="00DA2176" w:rsidRDefault="00DA2176" w:rsidP="00DA2176"/>
    <w:p w14:paraId="5503482D" w14:textId="26BB523F" w:rsidR="00DA2176" w:rsidRDefault="00DA2176" w:rsidP="00DA2176"/>
    <w:p w14:paraId="7B4F0DD4" w14:textId="0BACEC95" w:rsidR="00DA2176" w:rsidRDefault="00DA2176" w:rsidP="00DA2176"/>
    <w:p w14:paraId="03FCC39C" w14:textId="148626AF" w:rsidR="00DA2176" w:rsidRDefault="00DA2176" w:rsidP="00DA2176"/>
    <w:p w14:paraId="7986C0D1" w14:textId="7F947840" w:rsidR="00DA2176" w:rsidRDefault="00DA2176" w:rsidP="00DA2176"/>
    <w:p w14:paraId="7DD6234F" w14:textId="77777777" w:rsidR="00DA2176" w:rsidRPr="00DA2176" w:rsidRDefault="00DA2176" w:rsidP="00DA2176"/>
    <w:p w14:paraId="3DA0B7AF" w14:textId="108B81DF" w:rsidR="00DA2176" w:rsidRDefault="00DA2176" w:rsidP="00DA2176"/>
    <w:p w14:paraId="5301FE69" w14:textId="023057E9" w:rsidR="00DA2176" w:rsidRDefault="00DA2176" w:rsidP="00DA2176"/>
    <w:p w14:paraId="13A94676" w14:textId="694ADC5D" w:rsidR="00DA2176" w:rsidRDefault="00DA2176" w:rsidP="00DA2176"/>
    <w:p w14:paraId="77F4DBD6" w14:textId="2C030A65" w:rsidR="00DA2176" w:rsidRDefault="00DA2176" w:rsidP="00DA2176"/>
    <w:p w14:paraId="0BB29265" w14:textId="3BC8C202" w:rsidR="00DA2176" w:rsidRDefault="00DA2176" w:rsidP="00DA2176"/>
    <w:p w14:paraId="1FC7A703" w14:textId="77777777" w:rsidR="00DA2176" w:rsidRPr="00DA2176" w:rsidRDefault="00DA2176" w:rsidP="00DA2176"/>
    <w:p w14:paraId="28BAA598" w14:textId="509A0BE4" w:rsidR="00DA2176" w:rsidRDefault="00DA2176" w:rsidP="00DA2176">
      <w:pPr>
        <w:rPr>
          <w:rFonts w:asciiTheme="minorHAnsi" w:hAnsiTheme="minorHAnsi"/>
          <w:iCs/>
          <w:sz w:val="24"/>
          <w:szCs w:val="24"/>
        </w:rPr>
      </w:pPr>
      <w:r>
        <w:rPr>
          <w:rFonts w:asciiTheme="minorHAnsi" w:hAnsiTheme="minorHAnsi"/>
          <w:iCs/>
          <w:sz w:val="24"/>
          <w:szCs w:val="24"/>
        </w:rPr>
        <w:t>Par sa signature, le titulaire accepte les modalités stipulées dans</w:t>
      </w:r>
      <w:bookmarkStart w:id="34" w:name="_GoBack"/>
      <w:bookmarkEnd w:id="34"/>
      <w:r>
        <w:rPr>
          <w:rFonts w:asciiTheme="minorHAnsi" w:hAnsiTheme="minorHAnsi"/>
          <w:iCs/>
          <w:sz w:val="24"/>
          <w:szCs w:val="24"/>
        </w:rPr>
        <w:t xml:space="preserve"> le règlement de la consultation « </w:t>
      </w:r>
      <w:r w:rsidRPr="00DA2176">
        <w:rPr>
          <w:rFonts w:asciiTheme="minorHAnsi" w:hAnsiTheme="minorHAnsi"/>
          <w:iCs/>
          <w:sz w:val="24"/>
          <w:szCs w:val="24"/>
        </w:rPr>
        <w:t>CONTRAT CADRE RELATIF A LA FOURNITURE DE MATERIEL INFORMATIQUE ET BUREAUTIQUE</w:t>
      </w:r>
      <w:r>
        <w:rPr>
          <w:rFonts w:asciiTheme="minorHAnsi" w:hAnsiTheme="minorHAnsi"/>
          <w:iCs/>
          <w:sz w:val="24"/>
          <w:szCs w:val="24"/>
        </w:rPr>
        <w:t xml:space="preserve"> »  lancé par initiative Développement le 19 mai 2022, et pour lequel il a été sélectionné par initiative Développement. </w:t>
      </w:r>
    </w:p>
    <w:p w14:paraId="6AA50508" w14:textId="026A0B81" w:rsidR="00DA2176" w:rsidRDefault="00DA2176" w:rsidP="00DA2176">
      <w:pPr>
        <w:rPr>
          <w:rFonts w:asciiTheme="minorHAnsi" w:hAnsiTheme="minorHAnsi"/>
          <w:iCs/>
          <w:sz w:val="24"/>
          <w:szCs w:val="24"/>
        </w:rPr>
      </w:pPr>
    </w:p>
    <w:p w14:paraId="394804CB" w14:textId="072B4A81" w:rsidR="00DA2176" w:rsidRPr="00792E26" w:rsidRDefault="00DA2176" w:rsidP="00DA2176">
      <w:pPr>
        <w:rPr>
          <w:rFonts w:asciiTheme="minorHAnsi" w:hAnsiTheme="minorHAnsi"/>
          <w:iCs/>
          <w:sz w:val="24"/>
          <w:szCs w:val="24"/>
        </w:rPr>
      </w:pPr>
      <w:r>
        <w:rPr>
          <w:rFonts w:asciiTheme="minorHAnsi" w:hAnsiTheme="minorHAnsi"/>
          <w:iCs/>
          <w:sz w:val="24"/>
          <w:szCs w:val="24"/>
        </w:rPr>
        <w:t xml:space="preserve">Par sa signature, Initiative Développement accepte les Conditions Générales de Ventes du titulaire du contrat cadre. </w:t>
      </w:r>
    </w:p>
    <w:p w14:paraId="5D0A899A" w14:textId="77777777" w:rsidR="00DA2176" w:rsidRDefault="00792E26" w:rsidP="00DA2176">
      <w:pPr>
        <w:spacing w:before="0" w:after="0"/>
        <w:jc w:val="left"/>
        <w:rPr>
          <w:rFonts w:asciiTheme="minorHAnsi" w:hAnsiTheme="minorHAnsi"/>
          <w:iCs/>
          <w:sz w:val="24"/>
          <w:szCs w:val="24"/>
        </w:rPr>
      </w:pPr>
      <w:r w:rsidRPr="00792E26">
        <w:rPr>
          <w:rFonts w:asciiTheme="minorHAnsi" w:hAnsiTheme="minorHAnsi"/>
          <w:iCs/>
          <w:sz w:val="24"/>
          <w:szCs w:val="24"/>
        </w:rPr>
        <w:t xml:space="preserve"> </w:t>
      </w:r>
    </w:p>
    <w:p w14:paraId="1C70C1E8" w14:textId="77777777" w:rsidR="00DA2176" w:rsidRDefault="00DA2176" w:rsidP="00DA2176">
      <w:pPr>
        <w:spacing w:before="0" w:after="0"/>
        <w:jc w:val="left"/>
        <w:rPr>
          <w:rFonts w:asciiTheme="minorHAnsi" w:hAnsiTheme="minorHAnsi"/>
          <w:iCs/>
          <w:sz w:val="24"/>
          <w:szCs w:val="24"/>
        </w:rPr>
      </w:pPr>
    </w:p>
    <w:p w14:paraId="4587CC89" w14:textId="0E2AD66D" w:rsidR="00A866F2" w:rsidRPr="00092C53" w:rsidRDefault="00A866F2" w:rsidP="00DA2176">
      <w:pPr>
        <w:spacing w:before="0" w:after="0"/>
        <w:jc w:val="left"/>
        <w:rPr>
          <w:rFonts w:asciiTheme="minorHAnsi" w:hAnsiTheme="minorHAnsi"/>
          <w:b/>
          <w:sz w:val="24"/>
          <w:szCs w:val="24"/>
          <w:u w:val="double"/>
        </w:rPr>
      </w:pPr>
      <w:r w:rsidRPr="00092C53">
        <w:rPr>
          <w:rFonts w:asciiTheme="minorHAnsi" w:hAnsiTheme="minorHAnsi"/>
          <w:b/>
          <w:sz w:val="24"/>
          <w:szCs w:val="24"/>
          <w:u w:val="double"/>
        </w:rPr>
        <w:t>ENGAGEMENT DU TITULAIRE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A866F2" w:rsidRPr="00092C53" w14:paraId="4587CC8C" w14:textId="77777777" w:rsidTr="005D1200">
        <w:tc>
          <w:tcPr>
            <w:tcW w:w="4606" w:type="dxa"/>
          </w:tcPr>
          <w:p w14:paraId="4587CC8A" w14:textId="77777777" w:rsidR="00A866F2" w:rsidRPr="00092C53" w:rsidRDefault="00A866F2" w:rsidP="00EF0F79">
            <w:pPr>
              <w:keepNext/>
              <w:keepLines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092C53">
              <w:rPr>
                <w:rFonts w:asciiTheme="minorHAnsi" w:hAnsiTheme="minorHAnsi"/>
                <w:i/>
                <w:sz w:val="24"/>
                <w:szCs w:val="24"/>
              </w:rPr>
              <w:t>Fait en un seul original</w:t>
            </w:r>
          </w:p>
        </w:tc>
        <w:tc>
          <w:tcPr>
            <w:tcW w:w="4606" w:type="dxa"/>
          </w:tcPr>
          <w:p w14:paraId="4587CC8B" w14:textId="77777777" w:rsidR="00A866F2" w:rsidRPr="00092C53" w:rsidRDefault="00A866F2" w:rsidP="00EF0F79">
            <w:pPr>
              <w:keepNext/>
              <w:keepLines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092C53">
              <w:rPr>
                <w:rFonts w:asciiTheme="minorHAnsi" w:hAnsiTheme="minorHAnsi"/>
                <w:b/>
                <w:sz w:val="24"/>
                <w:szCs w:val="24"/>
              </w:rPr>
              <w:t>Signature du candidat</w:t>
            </w:r>
          </w:p>
        </w:tc>
      </w:tr>
      <w:tr w:rsidR="00A866F2" w:rsidRPr="00092C53" w14:paraId="4587CC8F" w14:textId="77777777" w:rsidTr="005D1200">
        <w:tc>
          <w:tcPr>
            <w:tcW w:w="4606" w:type="dxa"/>
          </w:tcPr>
          <w:p w14:paraId="1B8A8526" w14:textId="25DBC586" w:rsidR="00A866F2" w:rsidRDefault="00F55C36" w:rsidP="00F55C36">
            <w:pPr>
              <w:keepNext/>
              <w:keepLines/>
              <w:jc w:val="lef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                           </w:t>
            </w:r>
            <w:r w:rsidR="00394C78">
              <w:rPr>
                <w:rFonts w:asciiTheme="minorHAnsi" w:hAnsiTheme="minorHAnsi"/>
                <w:sz w:val="24"/>
                <w:szCs w:val="24"/>
              </w:rPr>
              <w:t>à</w:t>
            </w:r>
            <w:r w:rsidR="00A866F2" w:rsidRPr="00092C53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14:paraId="4587CC8D" w14:textId="49306D83" w:rsidR="00394C78" w:rsidRPr="00092C53" w:rsidRDefault="00394C78" w:rsidP="002D350B">
            <w:pPr>
              <w:keepNext/>
              <w:keepLines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l</w:t>
            </w:r>
            <w:r w:rsidRPr="00092C53">
              <w:rPr>
                <w:rFonts w:asciiTheme="minorHAnsi" w:hAnsiTheme="minorHAnsi"/>
                <w:sz w:val="24"/>
                <w:szCs w:val="24"/>
              </w:rPr>
              <w:t xml:space="preserve">e </w:t>
            </w:r>
            <w:r w:rsidR="00F55C36">
              <w:rPr>
                <w:rFonts w:asciiTheme="minorHAnsi" w:hAnsiTheme="minorHAnsi"/>
                <w:sz w:val="24"/>
                <w:szCs w:val="24"/>
              </w:rPr>
              <w:t xml:space="preserve">   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/ </w:t>
            </w:r>
            <w:r w:rsidR="00F55C36">
              <w:rPr>
                <w:rFonts w:asciiTheme="minorHAnsi" w:hAnsiTheme="minorHAnsi"/>
                <w:sz w:val="24"/>
                <w:szCs w:val="24"/>
              </w:rPr>
              <w:t xml:space="preserve"> 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/ </w:t>
            </w:r>
            <w:r w:rsidR="00F55C36">
              <w:rPr>
                <w:rFonts w:asciiTheme="minorHAnsi" w:hAnsiTheme="minorHAnsi"/>
                <w:sz w:val="24"/>
                <w:szCs w:val="24"/>
              </w:rPr>
              <w:t>2022</w:t>
            </w:r>
          </w:p>
        </w:tc>
        <w:tc>
          <w:tcPr>
            <w:tcW w:w="4606" w:type="dxa"/>
          </w:tcPr>
          <w:p w14:paraId="262D7A59" w14:textId="77777777" w:rsidR="00A866F2" w:rsidRPr="00394C78" w:rsidRDefault="00A866F2" w:rsidP="00EF0F79">
            <w:pPr>
              <w:keepNext/>
              <w:keepLines/>
              <w:jc w:val="center"/>
              <w:rPr>
                <w:rFonts w:asciiTheme="minorHAnsi" w:hAnsiTheme="minorHAnsi"/>
                <w:i/>
                <w:szCs w:val="22"/>
              </w:rPr>
            </w:pPr>
            <w:r w:rsidRPr="00394C78">
              <w:rPr>
                <w:rFonts w:asciiTheme="minorHAnsi" w:hAnsiTheme="minorHAnsi"/>
                <w:i/>
                <w:szCs w:val="22"/>
              </w:rPr>
              <w:t>Porter la mention manuscrite</w:t>
            </w:r>
          </w:p>
          <w:p w14:paraId="4587CC8E" w14:textId="21A2A4A8" w:rsidR="00394C78" w:rsidRPr="00092C53" w:rsidRDefault="00394C78" w:rsidP="00EF0F79">
            <w:pPr>
              <w:keepNext/>
              <w:keepLines/>
              <w:jc w:val="center"/>
              <w:rPr>
                <w:rFonts w:asciiTheme="minorHAnsi" w:hAnsiTheme="minorHAnsi"/>
                <w:i/>
                <w:sz w:val="24"/>
                <w:szCs w:val="24"/>
              </w:rPr>
            </w:pPr>
            <w:r w:rsidRPr="00394C78">
              <w:rPr>
                <w:rFonts w:asciiTheme="minorHAnsi" w:hAnsiTheme="minorHAnsi"/>
                <w:i/>
                <w:szCs w:val="22"/>
              </w:rPr>
              <w:t>« Lu et approuvé »</w:t>
            </w:r>
          </w:p>
        </w:tc>
      </w:tr>
      <w:tr w:rsidR="00A866F2" w:rsidRPr="00092C53" w14:paraId="4587CC92" w14:textId="77777777" w:rsidTr="005D1200">
        <w:tc>
          <w:tcPr>
            <w:tcW w:w="4606" w:type="dxa"/>
          </w:tcPr>
          <w:p w14:paraId="4587CC90" w14:textId="6764192A" w:rsidR="00A866F2" w:rsidRPr="00092C53" w:rsidRDefault="00A866F2" w:rsidP="002D350B">
            <w:pPr>
              <w:keepNext/>
              <w:keepLines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606" w:type="dxa"/>
          </w:tcPr>
          <w:p w14:paraId="08EA2DAF" w14:textId="77777777" w:rsidR="00394C78" w:rsidRDefault="00394C78" w:rsidP="00394C78">
            <w:pPr>
              <w:tabs>
                <w:tab w:val="left" w:pos="5670"/>
              </w:tabs>
              <w:spacing w:before="0" w:after="0"/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1AE735DE" w14:textId="77777777" w:rsidR="00394C78" w:rsidRDefault="00394C78" w:rsidP="00394C78">
            <w:pPr>
              <w:tabs>
                <w:tab w:val="left" w:pos="5670"/>
              </w:tabs>
              <w:spacing w:before="0" w:after="0"/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330A4E54" w14:textId="77777777" w:rsidR="00394C78" w:rsidRDefault="00394C78" w:rsidP="00394C78">
            <w:pPr>
              <w:tabs>
                <w:tab w:val="left" w:pos="5670"/>
              </w:tabs>
              <w:spacing w:before="0" w:after="0"/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2D6BCDB3" w14:textId="77777777" w:rsidR="00394C78" w:rsidRDefault="00394C78" w:rsidP="00394C78">
            <w:pPr>
              <w:tabs>
                <w:tab w:val="left" w:pos="5670"/>
              </w:tabs>
              <w:spacing w:before="0" w:after="0"/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68365CAB" w14:textId="77777777" w:rsidR="00394C78" w:rsidRDefault="00394C78" w:rsidP="00394C78">
            <w:pPr>
              <w:tabs>
                <w:tab w:val="left" w:pos="5670"/>
              </w:tabs>
              <w:spacing w:before="0" w:after="0"/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088DF0C1" w14:textId="77777777" w:rsidR="00394C78" w:rsidRDefault="00394C78" w:rsidP="00394C78">
            <w:pPr>
              <w:tabs>
                <w:tab w:val="left" w:pos="5670"/>
              </w:tabs>
              <w:spacing w:before="0" w:after="0"/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1BBF160F" w14:textId="77777777" w:rsidR="00394C78" w:rsidRDefault="00394C78" w:rsidP="00394C78">
            <w:pPr>
              <w:tabs>
                <w:tab w:val="left" w:pos="5670"/>
              </w:tabs>
              <w:spacing w:before="0" w:after="0"/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0CBE029D" w14:textId="77777777" w:rsidR="00394C78" w:rsidRDefault="00394C78" w:rsidP="00394C78">
            <w:pPr>
              <w:tabs>
                <w:tab w:val="left" w:pos="5670"/>
              </w:tabs>
              <w:spacing w:before="0" w:after="0"/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7076E73F" w14:textId="77777777" w:rsidR="00394C78" w:rsidRDefault="00394C78" w:rsidP="00394C78">
            <w:pPr>
              <w:tabs>
                <w:tab w:val="left" w:pos="5670"/>
              </w:tabs>
              <w:spacing w:before="0" w:after="0"/>
              <w:jc w:val="center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4587CC91" w14:textId="319E8937" w:rsidR="00A866F2" w:rsidRPr="00092C53" w:rsidRDefault="00A866F2" w:rsidP="00394C78">
            <w:pPr>
              <w:keepNext/>
              <w:keepLines/>
              <w:jc w:val="center"/>
              <w:rPr>
                <w:rFonts w:asciiTheme="minorHAnsi" w:hAnsiTheme="minorHAnsi"/>
                <w:i/>
                <w:sz w:val="24"/>
                <w:szCs w:val="24"/>
              </w:rPr>
            </w:pPr>
          </w:p>
        </w:tc>
      </w:tr>
    </w:tbl>
    <w:p w14:paraId="4587CC9D" w14:textId="77777777" w:rsidR="00092C53" w:rsidRDefault="00092C53" w:rsidP="00A866F2">
      <w:pPr>
        <w:rPr>
          <w:rFonts w:asciiTheme="minorHAnsi" w:hAnsiTheme="minorHAnsi"/>
          <w:b/>
          <w:sz w:val="24"/>
          <w:szCs w:val="24"/>
          <w:u w:val="double"/>
        </w:rPr>
      </w:pPr>
      <w:bookmarkStart w:id="35" w:name="_Toc296517574"/>
    </w:p>
    <w:p w14:paraId="4587CC9F" w14:textId="77777777" w:rsidR="00A90F5F" w:rsidRDefault="00A90F5F" w:rsidP="00A866F2">
      <w:pPr>
        <w:rPr>
          <w:rFonts w:asciiTheme="minorHAnsi" w:hAnsiTheme="minorHAnsi"/>
          <w:b/>
          <w:sz w:val="24"/>
          <w:szCs w:val="24"/>
          <w:u w:val="double"/>
        </w:rPr>
      </w:pPr>
    </w:p>
    <w:p w14:paraId="4587CCA0" w14:textId="77777777" w:rsidR="00A90F5F" w:rsidRDefault="00A90F5F" w:rsidP="00A866F2">
      <w:pPr>
        <w:rPr>
          <w:rFonts w:asciiTheme="minorHAnsi" w:hAnsiTheme="minorHAnsi"/>
          <w:b/>
          <w:sz w:val="24"/>
          <w:szCs w:val="24"/>
          <w:u w:val="double"/>
        </w:rPr>
      </w:pPr>
    </w:p>
    <w:p w14:paraId="4587CCA1" w14:textId="37FB4429" w:rsidR="00A866F2" w:rsidRPr="00092C53" w:rsidRDefault="00A866F2" w:rsidP="00A866F2">
      <w:pPr>
        <w:rPr>
          <w:rFonts w:asciiTheme="minorHAnsi" w:hAnsiTheme="minorHAnsi"/>
          <w:b/>
          <w:sz w:val="24"/>
          <w:szCs w:val="24"/>
          <w:u w:val="double"/>
        </w:rPr>
      </w:pPr>
      <w:r w:rsidRPr="00092C53">
        <w:rPr>
          <w:rFonts w:asciiTheme="minorHAnsi" w:hAnsiTheme="minorHAnsi"/>
          <w:b/>
          <w:sz w:val="24"/>
          <w:szCs w:val="24"/>
          <w:u w:val="double"/>
        </w:rPr>
        <w:t xml:space="preserve">ACCEPTATION DE L’OFFRE PAR LE </w:t>
      </w:r>
      <w:bookmarkEnd w:id="35"/>
      <w:r w:rsidR="00F55C36">
        <w:rPr>
          <w:rFonts w:asciiTheme="minorHAnsi" w:hAnsiTheme="minorHAnsi"/>
          <w:b/>
          <w:sz w:val="24"/>
          <w:szCs w:val="24"/>
          <w:u w:val="double"/>
        </w:rPr>
        <w:t>CLIENT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A866F2" w:rsidRPr="00092C53" w14:paraId="4587CCA4" w14:textId="77777777" w:rsidTr="00EF0F79">
        <w:tc>
          <w:tcPr>
            <w:tcW w:w="4606" w:type="dxa"/>
          </w:tcPr>
          <w:p w14:paraId="4587CCA2" w14:textId="41852800" w:rsidR="00A866F2" w:rsidRPr="00092C53" w:rsidRDefault="00A866F2" w:rsidP="00EF0F79">
            <w:pPr>
              <w:keepNext/>
              <w:keepLines/>
              <w:jc w:val="center"/>
              <w:rPr>
                <w:rFonts w:asciiTheme="minorHAnsi" w:hAnsiTheme="minorHAnsi"/>
                <w:i/>
                <w:sz w:val="24"/>
                <w:szCs w:val="24"/>
              </w:rPr>
            </w:pPr>
            <w:r w:rsidRPr="00092C53">
              <w:rPr>
                <w:rFonts w:asciiTheme="minorHAnsi" w:hAnsiTheme="minorHAnsi"/>
                <w:i/>
                <w:sz w:val="24"/>
                <w:szCs w:val="24"/>
              </w:rPr>
              <w:t xml:space="preserve">Est acceptée la présente offre pour valoir </w:t>
            </w:r>
            <w:r w:rsidR="00B203E6">
              <w:rPr>
                <w:rFonts w:asciiTheme="minorHAnsi" w:hAnsiTheme="minorHAnsi"/>
                <w:i/>
                <w:sz w:val="24"/>
                <w:szCs w:val="24"/>
              </w:rPr>
              <w:t>contrat-cadre</w:t>
            </w:r>
          </w:p>
        </w:tc>
        <w:tc>
          <w:tcPr>
            <w:tcW w:w="4606" w:type="dxa"/>
          </w:tcPr>
          <w:p w14:paraId="4587CCA3" w14:textId="11C1A2B0" w:rsidR="00A866F2" w:rsidRPr="00092C53" w:rsidRDefault="00BC13C6" w:rsidP="00BC13C6">
            <w:pPr>
              <w:keepNext/>
              <w:keepLines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092C53">
              <w:rPr>
                <w:rFonts w:asciiTheme="minorHAnsi" w:hAnsiTheme="minorHAnsi"/>
                <w:b/>
                <w:sz w:val="24"/>
                <w:szCs w:val="24"/>
              </w:rPr>
              <w:t xml:space="preserve">Signature </w:t>
            </w:r>
            <w:sdt>
              <w:sdtPr>
                <w:rPr>
                  <w:rFonts w:asciiTheme="minorHAnsi" w:hAnsiTheme="minorHAnsi"/>
                  <w:b/>
                  <w:sz w:val="24"/>
                  <w:szCs w:val="24"/>
                </w:rPr>
                <w:alias w:val="Titre du signataire"/>
                <w:tag w:val="Titre du signataire"/>
                <w:id w:val="460236148"/>
                <w:placeholder>
                  <w:docPart w:val="D4B107721BC94E62A52D009EBB9DA6D7"/>
                </w:placeholder>
                <w:comboBox>
                  <w:listItem w:value="Choisissez un élément."/>
                  <w:listItem w:displayText="de la Directrice Générale des Services" w:value="de la Directrice Générale des Services"/>
                  <w:listItem w:displayText="de la Directrice Générale Adjointe Développement du Territoire" w:value="de la Directrice Générale Adjointe Développement du Territoire"/>
                  <w:listItem w:displayText="du Directeur Général Adjoint Animation du Territoire" w:value="du Directeur Général Adjoint Animation du Territoire"/>
                  <w:listItem w:displayText="du Directeur Général Adjoint Organisation, Ressources Internes et Relations Usagers" w:value="du Directeur Général Adjoint Organisation, Ressources Internes et Relations Usagers"/>
                  <w:listItem w:displayText="de la Directrice Générale Adjointe Finances, Evaluation et Conseil Juridique" w:value="de la Directrice Générale Adjointe Finances, Evaluation et Conseil Juridique"/>
                </w:comboBox>
              </w:sdtPr>
              <w:sdtEndPr/>
              <w:sdtContent>
                <w:r w:rsidR="005E2393">
                  <w:rPr>
                    <w:rFonts w:asciiTheme="minorHAnsi" w:hAnsiTheme="minorHAnsi"/>
                    <w:b/>
                    <w:sz w:val="24"/>
                    <w:szCs w:val="24"/>
                  </w:rPr>
                  <w:t xml:space="preserve">du </w:t>
                </w:r>
                <w:r w:rsidR="00F55C36">
                  <w:rPr>
                    <w:rFonts w:asciiTheme="minorHAnsi" w:hAnsiTheme="minorHAnsi"/>
                    <w:b/>
                    <w:sz w:val="24"/>
                    <w:szCs w:val="24"/>
                  </w:rPr>
                  <w:t>Fonction</w:t>
                </w:r>
              </w:sdtContent>
            </w:sdt>
          </w:p>
        </w:tc>
      </w:tr>
      <w:tr w:rsidR="00A866F2" w:rsidRPr="00092C53" w14:paraId="4587CCAA" w14:textId="77777777" w:rsidTr="00EF0F79">
        <w:tc>
          <w:tcPr>
            <w:tcW w:w="4606" w:type="dxa"/>
          </w:tcPr>
          <w:p w14:paraId="4587CCA5" w14:textId="29AA8E5E" w:rsidR="00A866F2" w:rsidRPr="00092C53" w:rsidRDefault="00F55C36" w:rsidP="00F55C36">
            <w:pPr>
              <w:keepNext/>
              <w:keepLines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                         </w:t>
            </w:r>
            <w:r w:rsidR="00394C78">
              <w:rPr>
                <w:rFonts w:asciiTheme="minorHAnsi" w:hAnsiTheme="minorHAnsi"/>
                <w:sz w:val="24"/>
                <w:szCs w:val="24"/>
              </w:rPr>
              <w:t>à</w:t>
            </w:r>
            <w:r w:rsidR="00A866F2" w:rsidRPr="00092C53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14:paraId="4587CCA6" w14:textId="137DF26F" w:rsidR="00A866F2" w:rsidRPr="00092C53" w:rsidRDefault="002D350B" w:rsidP="000A576F">
            <w:pPr>
              <w:keepNext/>
              <w:keepLines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Le </w:t>
            </w:r>
            <w:r w:rsidR="00F55C36">
              <w:rPr>
                <w:rFonts w:asciiTheme="minorHAnsi" w:hAnsiTheme="minorHAnsi"/>
                <w:sz w:val="24"/>
                <w:szCs w:val="24"/>
              </w:rPr>
              <w:t xml:space="preserve">     </w:t>
            </w:r>
            <w:r w:rsidR="00394C78">
              <w:rPr>
                <w:rFonts w:asciiTheme="minorHAnsi" w:hAnsiTheme="minorHAnsi"/>
                <w:sz w:val="24"/>
                <w:szCs w:val="24"/>
              </w:rPr>
              <w:t xml:space="preserve"> / </w:t>
            </w:r>
            <w:r w:rsidR="00F55C36">
              <w:rPr>
                <w:rFonts w:asciiTheme="minorHAnsi" w:hAnsiTheme="minorHAnsi"/>
                <w:sz w:val="24"/>
                <w:szCs w:val="24"/>
              </w:rPr>
              <w:t xml:space="preserve">  </w:t>
            </w:r>
            <w:r w:rsidR="00394C78">
              <w:rPr>
                <w:rFonts w:asciiTheme="minorHAnsi" w:hAnsiTheme="minorHAnsi"/>
                <w:sz w:val="24"/>
                <w:szCs w:val="24"/>
              </w:rPr>
              <w:t xml:space="preserve"> / 20</w:t>
            </w:r>
            <w:r w:rsidR="00F55C36">
              <w:rPr>
                <w:rFonts w:asciiTheme="minorHAnsi" w:hAnsiTheme="minorHAnsi"/>
                <w:sz w:val="24"/>
                <w:szCs w:val="24"/>
              </w:rPr>
              <w:t>22</w:t>
            </w:r>
          </w:p>
        </w:tc>
        <w:tc>
          <w:tcPr>
            <w:tcW w:w="4606" w:type="dxa"/>
          </w:tcPr>
          <w:p w14:paraId="4587CCA7" w14:textId="77777777" w:rsidR="00A866F2" w:rsidRDefault="00A866F2" w:rsidP="00EF0F79">
            <w:pPr>
              <w:keepNext/>
              <w:keepLines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4587CCA8" w14:textId="77777777" w:rsidR="00A866F2" w:rsidRPr="00092C53" w:rsidRDefault="00A866F2" w:rsidP="00EF0F79">
            <w:pPr>
              <w:keepNext/>
              <w:keepLines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4587CCA9" w14:textId="77777777" w:rsidR="00A866F2" w:rsidRPr="00092C53" w:rsidRDefault="00A866F2" w:rsidP="00EF0F79">
            <w:pPr>
              <w:keepNext/>
              <w:keepLines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A866F2" w:rsidRPr="00092C53" w14:paraId="4587CCAD" w14:textId="77777777" w:rsidTr="00EF0F79">
        <w:tc>
          <w:tcPr>
            <w:tcW w:w="4606" w:type="dxa"/>
          </w:tcPr>
          <w:p w14:paraId="4587CCAB" w14:textId="77777777" w:rsidR="00A866F2" w:rsidRPr="00092C53" w:rsidRDefault="00A866F2" w:rsidP="00EF0F79">
            <w:pPr>
              <w:keepNext/>
              <w:keepLines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sdt>
          <w:sdtPr>
            <w:rPr>
              <w:rFonts w:asciiTheme="minorHAnsi" w:hAnsiTheme="minorHAnsi"/>
              <w:sz w:val="24"/>
              <w:szCs w:val="24"/>
            </w:rPr>
            <w:alias w:val="Choisir le nom du signataire"/>
            <w:tag w:val="Choisir le nom du signataire"/>
            <w:id w:val="-7059482"/>
            <w:placeholder>
              <w:docPart w:val="DCF9DE3293C24AADA1FD21640D45461C"/>
            </w:placeholder>
            <w:comboBox>
              <w:listItem w:value="Choisissez un élément."/>
              <w:listItem w:displayText="Marie-Claude SIVAGNANAM" w:value="Marie-Claude SIVAGNANAM"/>
              <w:listItem w:displayText="Isabelle WILLIAME" w:value="Isabelle WILLIAME"/>
              <w:listItem w:displayText="Philippe BERTHAUD" w:value="Philippe BERTHAUD"/>
              <w:listItem w:displayText="Georges WAYMEL" w:value="Georges WAYMEL"/>
              <w:listItem w:displayText="Charlotte GEOFFROY-DEREGGI" w:value="Charlotte GEOFFROY-DEREGGI"/>
            </w:comboBox>
          </w:sdtPr>
          <w:sdtEndPr/>
          <w:sdtContent>
            <w:tc>
              <w:tcPr>
                <w:tcW w:w="4606" w:type="dxa"/>
              </w:tcPr>
              <w:p w14:paraId="4587CCAC" w14:textId="14E7E0F4" w:rsidR="00A866F2" w:rsidRPr="00092C53" w:rsidRDefault="00F55C36" w:rsidP="00EF0F79">
                <w:pPr>
                  <w:keepNext/>
                  <w:keepLines/>
                  <w:jc w:val="center"/>
                  <w:rPr>
                    <w:rFonts w:asciiTheme="minorHAnsi" w:hAnsiTheme="minorHAnsi"/>
                    <w:sz w:val="24"/>
                    <w:szCs w:val="24"/>
                  </w:rPr>
                </w:pPr>
                <w:r>
                  <w:rPr>
                    <w:rFonts w:asciiTheme="minorHAnsi" w:hAnsiTheme="minorHAnsi"/>
                    <w:sz w:val="24"/>
                    <w:szCs w:val="24"/>
                  </w:rPr>
                  <w:t>NOM Prénom</w:t>
                </w:r>
              </w:p>
            </w:tc>
          </w:sdtContent>
        </w:sdt>
      </w:tr>
    </w:tbl>
    <w:p w14:paraId="4587CCD6" w14:textId="6D975BE8" w:rsidR="003A31CA" w:rsidRDefault="003A31CA" w:rsidP="00AB598C">
      <w:pPr>
        <w:rPr>
          <w:rFonts w:asciiTheme="minorHAnsi" w:hAnsiTheme="minorHAnsi"/>
          <w:sz w:val="24"/>
        </w:rPr>
      </w:pPr>
      <w:bookmarkStart w:id="36" w:name="_Toc296517575"/>
      <w:bookmarkEnd w:id="36"/>
    </w:p>
    <w:sectPr w:rsidR="003A31CA" w:rsidSect="00092C53">
      <w:type w:val="continuous"/>
      <w:pgSz w:w="11907" w:h="16840" w:code="9"/>
      <w:pgMar w:top="1418" w:right="1418" w:bottom="1418" w:left="1418" w:header="851" w:footer="130" w:gutter="0"/>
      <w:cols w:space="1418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332BF1" w14:textId="77777777" w:rsidR="00322483" w:rsidRDefault="00322483">
      <w:pPr>
        <w:spacing w:before="0" w:after="0"/>
      </w:pPr>
      <w:r>
        <w:separator/>
      </w:r>
    </w:p>
  </w:endnote>
  <w:endnote w:type="continuationSeparator" w:id="0">
    <w:p w14:paraId="720497C0" w14:textId="77777777" w:rsidR="00322483" w:rsidRDefault="0032248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-Identity-H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7CE8D" w14:textId="447481A7" w:rsidR="005D1200" w:rsidRPr="005D1200" w:rsidRDefault="00DA2176" w:rsidP="005D1200">
    <w:pPr>
      <w:pStyle w:val="Pieddepage"/>
      <w:pBdr>
        <w:top w:val="single" w:sz="4" w:space="1" w:color="auto"/>
      </w:pBdr>
      <w:jc w:val="center"/>
      <w:rPr>
        <w:rFonts w:cs="Arial"/>
        <w:sz w:val="20"/>
      </w:rPr>
    </w:pPr>
    <w:sdt>
      <w:sdtPr>
        <w:rPr>
          <w:rFonts w:asciiTheme="minorHAnsi" w:hAnsiTheme="minorHAnsi"/>
          <w:color w:val="000000"/>
          <w:sz w:val="24"/>
        </w:rPr>
        <w:alias w:val="Saisir le code APE"/>
        <w:tag w:val="Saisir le code APE"/>
        <w:id w:val="-1465185144"/>
        <w:placeholder>
          <w:docPart w:val="F97E7B2227914720824E3D2438E10943"/>
        </w:placeholder>
      </w:sdtPr>
      <w:sdtEndPr/>
      <w:sdtContent>
        <w:r w:rsidR="00F55C36" w:rsidRPr="005D1200">
          <w:rPr>
            <w:rFonts w:cs="Arial"/>
            <w:sz w:val="20"/>
          </w:rPr>
          <w:fldChar w:fldCharType="begin"/>
        </w:r>
        <w:r w:rsidR="00F55C36" w:rsidRPr="005D1200">
          <w:rPr>
            <w:rFonts w:cs="Arial"/>
            <w:sz w:val="20"/>
          </w:rPr>
          <w:instrText xml:space="preserve"> FILENAME   \* MERGEFORMAT </w:instrText>
        </w:r>
        <w:r w:rsidR="00F55C36" w:rsidRPr="005D1200">
          <w:rPr>
            <w:rFonts w:cs="Arial"/>
            <w:sz w:val="20"/>
          </w:rPr>
          <w:fldChar w:fldCharType="separate"/>
        </w:r>
        <w:r w:rsidR="00F55C36">
          <w:rPr>
            <w:rFonts w:cs="Arial"/>
            <w:noProof/>
            <w:sz w:val="20"/>
          </w:rPr>
          <w:t>n°</w:t>
        </w:r>
        <w:r w:rsidR="003F2A3F" w:rsidRPr="003F2A3F">
          <w:rPr>
            <w:rFonts w:cs="Arial"/>
            <w:noProof/>
            <w:sz w:val="20"/>
          </w:rPr>
          <w:t>2021/001</w:t>
        </w:r>
        <w:r w:rsidR="00F55C36" w:rsidRPr="005D1200">
          <w:rPr>
            <w:rFonts w:cs="Arial"/>
            <w:noProof/>
            <w:sz w:val="20"/>
          </w:rPr>
          <w:t>_contrat-</w:t>
        </w:r>
        <w:r w:rsidR="00F55C36">
          <w:rPr>
            <w:rFonts w:cs="Arial"/>
            <w:noProof/>
            <w:sz w:val="20"/>
          </w:rPr>
          <w:t>cadre</w:t>
        </w:r>
        <w:r w:rsidR="00F55C36" w:rsidRPr="005D1200">
          <w:rPr>
            <w:rFonts w:cs="Arial"/>
            <w:sz w:val="20"/>
          </w:rPr>
          <w:fldChar w:fldCharType="end"/>
        </w:r>
      </w:sdtContent>
    </w:sdt>
    <w:r w:rsidR="00F55C36" w:rsidRPr="005D1200">
      <w:rPr>
        <w:rFonts w:cs="Arial"/>
        <w:sz w:val="20"/>
      </w:rPr>
      <w:t xml:space="preserve"> </w:t>
    </w:r>
    <w:r w:rsidR="005D1200" w:rsidRPr="005D1200">
      <w:rPr>
        <w:rFonts w:cs="Arial"/>
        <w:sz w:val="20"/>
      </w:rPr>
      <w:ptab w:relativeTo="margin" w:alignment="center" w:leader="none"/>
    </w:r>
    <w:r w:rsidR="005D1200" w:rsidRPr="005D1200">
      <w:rPr>
        <w:rFonts w:cs="Arial"/>
        <w:sz w:val="20"/>
      </w:rPr>
      <w:ptab w:relativeTo="margin" w:alignment="right" w:leader="none"/>
    </w:r>
    <w:r w:rsidR="005D1200" w:rsidRPr="005D1200">
      <w:rPr>
        <w:rFonts w:cs="Arial"/>
        <w:sz w:val="20"/>
      </w:rPr>
      <w:t xml:space="preserve">Page </w:t>
    </w:r>
    <w:r w:rsidR="005D1200" w:rsidRPr="005D1200">
      <w:rPr>
        <w:rFonts w:cs="Arial"/>
        <w:b/>
        <w:sz w:val="20"/>
      </w:rPr>
      <w:fldChar w:fldCharType="begin"/>
    </w:r>
    <w:r w:rsidR="005D1200" w:rsidRPr="005D1200">
      <w:rPr>
        <w:rFonts w:cs="Arial"/>
        <w:b/>
        <w:sz w:val="20"/>
      </w:rPr>
      <w:instrText>PAGE  \* Arabic  \* MERGEFORMAT</w:instrText>
    </w:r>
    <w:r w:rsidR="005D1200" w:rsidRPr="005D1200">
      <w:rPr>
        <w:rFonts w:cs="Arial"/>
        <w:b/>
        <w:sz w:val="20"/>
      </w:rPr>
      <w:fldChar w:fldCharType="separate"/>
    </w:r>
    <w:r>
      <w:rPr>
        <w:rFonts w:cs="Arial"/>
        <w:b/>
        <w:noProof/>
        <w:sz w:val="20"/>
      </w:rPr>
      <w:t>8</w:t>
    </w:r>
    <w:r w:rsidR="005D1200" w:rsidRPr="005D1200">
      <w:rPr>
        <w:rFonts w:cs="Arial"/>
        <w:b/>
        <w:sz w:val="20"/>
      </w:rPr>
      <w:fldChar w:fldCharType="end"/>
    </w:r>
    <w:r w:rsidR="005D1200" w:rsidRPr="005D1200">
      <w:rPr>
        <w:rFonts w:cs="Arial"/>
        <w:sz w:val="20"/>
      </w:rPr>
      <w:t xml:space="preserve"> sur </w:t>
    </w:r>
    <w:r w:rsidR="005D1200" w:rsidRPr="005D1200">
      <w:rPr>
        <w:rFonts w:cs="Arial"/>
        <w:b/>
        <w:sz w:val="20"/>
      </w:rPr>
      <w:fldChar w:fldCharType="begin"/>
    </w:r>
    <w:r w:rsidR="005D1200" w:rsidRPr="005D1200">
      <w:rPr>
        <w:rFonts w:cs="Arial"/>
        <w:b/>
        <w:sz w:val="20"/>
      </w:rPr>
      <w:instrText>NUMPAGES  \* Arabic  \* MERGEFORMAT</w:instrText>
    </w:r>
    <w:r w:rsidR="005D1200" w:rsidRPr="005D1200">
      <w:rPr>
        <w:rFonts w:cs="Arial"/>
        <w:b/>
        <w:sz w:val="20"/>
      </w:rPr>
      <w:fldChar w:fldCharType="separate"/>
    </w:r>
    <w:r>
      <w:rPr>
        <w:rFonts w:cs="Arial"/>
        <w:b/>
        <w:noProof/>
        <w:sz w:val="20"/>
      </w:rPr>
      <w:t>8</w:t>
    </w:r>
    <w:r w:rsidR="005D1200" w:rsidRPr="005D1200">
      <w:rPr>
        <w:rFonts w:cs="Arial"/>
        <w:b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7CE90" w14:textId="1A72DAEB" w:rsidR="005D1200" w:rsidRPr="005D1200" w:rsidRDefault="005D1200" w:rsidP="005D1200">
    <w:pPr>
      <w:pStyle w:val="Pieddepage"/>
      <w:pBdr>
        <w:top w:val="single" w:sz="4" w:space="1" w:color="auto"/>
      </w:pBdr>
      <w:jc w:val="center"/>
      <w:rPr>
        <w:rFonts w:cs="Arial"/>
        <w:sz w:val="20"/>
      </w:rPr>
    </w:pPr>
    <w:r w:rsidRPr="005D1200">
      <w:rPr>
        <w:rFonts w:cs="Arial"/>
        <w:sz w:val="20"/>
      </w:rPr>
      <w:fldChar w:fldCharType="begin"/>
    </w:r>
    <w:r w:rsidRPr="005D1200">
      <w:rPr>
        <w:rFonts w:cs="Arial"/>
        <w:sz w:val="20"/>
      </w:rPr>
      <w:instrText xml:space="preserve"> FILENAME   \* MERGEFORMAT </w:instrText>
    </w:r>
    <w:r w:rsidRPr="005D1200">
      <w:rPr>
        <w:rFonts w:cs="Arial"/>
        <w:sz w:val="20"/>
      </w:rPr>
      <w:fldChar w:fldCharType="separate"/>
    </w:r>
    <w:r w:rsidR="005D4830" w:rsidRPr="003F2A3F">
      <w:rPr>
        <w:rFonts w:cs="Arial"/>
        <w:noProof/>
        <w:sz w:val="20"/>
      </w:rPr>
      <w:t>n°</w:t>
    </w:r>
    <w:r w:rsidR="003F2A3F" w:rsidRPr="003F2A3F">
      <w:rPr>
        <w:rFonts w:cs="Arial"/>
        <w:noProof/>
        <w:sz w:val="20"/>
      </w:rPr>
      <w:t>2021/001</w:t>
    </w:r>
    <w:r w:rsidRPr="005D1200">
      <w:rPr>
        <w:rFonts w:cs="Arial"/>
        <w:noProof/>
        <w:sz w:val="20"/>
      </w:rPr>
      <w:t>_contrat-</w:t>
    </w:r>
    <w:r w:rsidR="005D4830">
      <w:rPr>
        <w:rFonts w:cs="Arial"/>
        <w:noProof/>
        <w:sz w:val="20"/>
      </w:rPr>
      <w:t>cadre</w:t>
    </w:r>
    <w:r w:rsidRPr="005D1200">
      <w:rPr>
        <w:rFonts w:cs="Arial"/>
        <w:sz w:val="20"/>
      </w:rPr>
      <w:fldChar w:fldCharType="end"/>
    </w:r>
    <w:r w:rsidRPr="005D1200">
      <w:rPr>
        <w:rFonts w:cs="Arial"/>
        <w:sz w:val="20"/>
      </w:rPr>
      <w:ptab w:relativeTo="margin" w:alignment="center" w:leader="none"/>
    </w:r>
    <w:r w:rsidRPr="005D1200">
      <w:rPr>
        <w:rFonts w:cs="Arial"/>
        <w:sz w:val="20"/>
      </w:rPr>
      <w:ptab w:relativeTo="margin" w:alignment="right" w:leader="none"/>
    </w:r>
    <w:r w:rsidRPr="005D1200">
      <w:rPr>
        <w:rFonts w:cs="Arial"/>
        <w:sz w:val="20"/>
      </w:rPr>
      <w:t xml:space="preserve">Page </w:t>
    </w:r>
    <w:r w:rsidRPr="005D1200">
      <w:rPr>
        <w:rFonts w:cs="Arial"/>
        <w:b/>
        <w:sz w:val="20"/>
      </w:rPr>
      <w:fldChar w:fldCharType="begin"/>
    </w:r>
    <w:r w:rsidRPr="005D1200">
      <w:rPr>
        <w:rFonts w:cs="Arial"/>
        <w:b/>
        <w:sz w:val="20"/>
      </w:rPr>
      <w:instrText>PAGE  \* Arabic  \* MERGEFORMAT</w:instrText>
    </w:r>
    <w:r w:rsidRPr="005D1200">
      <w:rPr>
        <w:rFonts w:cs="Arial"/>
        <w:b/>
        <w:sz w:val="20"/>
      </w:rPr>
      <w:fldChar w:fldCharType="separate"/>
    </w:r>
    <w:r w:rsidR="00DA2176">
      <w:rPr>
        <w:rFonts w:cs="Arial"/>
        <w:b/>
        <w:noProof/>
        <w:sz w:val="20"/>
      </w:rPr>
      <w:t>1</w:t>
    </w:r>
    <w:r w:rsidRPr="005D1200">
      <w:rPr>
        <w:rFonts w:cs="Arial"/>
        <w:b/>
        <w:sz w:val="20"/>
      </w:rPr>
      <w:fldChar w:fldCharType="end"/>
    </w:r>
    <w:r w:rsidRPr="005D1200">
      <w:rPr>
        <w:rFonts w:cs="Arial"/>
        <w:sz w:val="20"/>
      </w:rPr>
      <w:t xml:space="preserve"> sur </w:t>
    </w:r>
    <w:r w:rsidRPr="005D1200">
      <w:rPr>
        <w:rFonts w:cs="Arial"/>
        <w:b/>
        <w:sz w:val="20"/>
      </w:rPr>
      <w:fldChar w:fldCharType="begin"/>
    </w:r>
    <w:r w:rsidRPr="005D1200">
      <w:rPr>
        <w:rFonts w:cs="Arial"/>
        <w:b/>
        <w:sz w:val="20"/>
      </w:rPr>
      <w:instrText>NUMPAGES  \* Arabic  \* MERGEFORMAT</w:instrText>
    </w:r>
    <w:r w:rsidRPr="005D1200">
      <w:rPr>
        <w:rFonts w:cs="Arial"/>
        <w:b/>
        <w:sz w:val="20"/>
      </w:rPr>
      <w:fldChar w:fldCharType="separate"/>
    </w:r>
    <w:r w:rsidR="00DA2176">
      <w:rPr>
        <w:rFonts w:cs="Arial"/>
        <w:b/>
        <w:noProof/>
        <w:sz w:val="20"/>
      </w:rPr>
      <w:t>8</w:t>
    </w:r>
    <w:r w:rsidRPr="005D1200">
      <w:rPr>
        <w:rFonts w:cs="Arial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D47C4" w14:textId="77777777" w:rsidR="00322483" w:rsidRDefault="00322483">
      <w:pPr>
        <w:spacing w:before="0" w:after="0"/>
      </w:pPr>
      <w:r>
        <w:separator/>
      </w:r>
    </w:p>
  </w:footnote>
  <w:footnote w:type="continuationSeparator" w:id="0">
    <w:p w14:paraId="3A78C037" w14:textId="77777777" w:rsidR="00322483" w:rsidRDefault="0032248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7CE8E" w14:textId="77777777" w:rsidR="005D1200" w:rsidRDefault="005D1200" w:rsidP="00046750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2CB55A92"/>
    <w:multiLevelType w:val="hybridMultilevel"/>
    <w:tmpl w:val="CE0C3588"/>
    <w:lvl w:ilvl="0" w:tplc="C21C5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7964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E2DCA"/>
    <w:multiLevelType w:val="hybridMultilevel"/>
    <w:tmpl w:val="A0C64A40"/>
    <w:lvl w:ilvl="0" w:tplc="040C0019">
      <w:start w:val="1"/>
      <w:numFmt w:val="lowerLetter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B66862"/>
    <w:multiLevelType w:val="hybridMultilevel"/>
    <w:tmpl w:val="85E0591E"/>
    <w:lvl w:ilvl="0" w:tplc="E766BD28">
      <w:start w:val="1"/>
      <w:numFmt w:val="bullet"/>
      <w:lvlText w:val=""/>
      <w:lvlJc w:val="center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7B14A3"/>
    <w:multiLevelType w:val="hybridMultilevel"/>
    <w:tmpl w:val="EB9A0CB6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B1563"/>
    <w:multiLevelType w:val="hybridMultilevel"/>
    <w:tmpl w:val="34E24460"/>
    <w:lvl w:ilvl="0" w:tplc="AC9694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630FBA"/>
    <w:multiLevelType w:val="hybridMultilevel"/>
    <w:tmpl w:val="F2400AB4"/>
    <w:lvl w:ilvl="0" w:tplc="4B00A1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207C18"/>
    <w:multiLevelType w:val="hybridMultilevel"/>
    <w:tmpl w:val="9EEC42A2"/>
    <w:lvl w:ilvl="0" w:tplc="68563354">
      <w:numFmt w:val="bullet"/>
      <w:lvlText w:val="-"/>
      <w:lvlJc w:val="left"/>
      <w:pPr>
        <w:ind w:left="360" w:hanging="360"/>
      </w:pPr>
      <w:rPr>
        <w:rFonts w:ascii="Calibri" w:eastAsia="Times New Roman" w:hAnsi="Calibri" w:cs="Tahoma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285754C"/>
    <w:multiLevelType w:val="hybridMultilevel"/>
    <w:tmpl w:val="77AA13EE"/>
    <w:lvl w:ilvl="0" w:tplc="E766BD28">
      <w:start w:val="1"/>
      <w:numFmt w:val="bullet"/>
      <w:lvlText w:val=""/>
      <w:lvlJc w:val="center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4BE4A3C"/>
    <w:multiLevelType w:val="hybridMultilevel"/>
    <w:tmpl w:val="3558F7A0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D45021"/>
    <w:multiLevelType w:val="hybridMultilevel"/>
    <w:tmpl w:val="B4CA2BEC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48348C"/>
    <w:multiLevelType w:val="hybridMultilevel"/>
    <w:tmpl w:val="8D6CE880"/>
    <w:lvl w:ilvl="0" w:tplc="4B00A1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409E3"/>
    <w:multiLevelType w:val="multilevel"/>
    <w:tmpl w:val="43DA6812"/>
    <w:lvl w:ilvl="0">
      <w:start w:val="1"/>
      <w:numFmt w:val="decimal"/>
      <w:suff w:val="space"/>
      <w:lvlText w:val="%1."/>
      <w:lvlJc w:val="left"/>
      <w:pPr>
        <w:ind w:left="993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277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333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447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673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877"/>
        </w:tabs>
        <w:ind w:left="4157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237"/>
        </w:tabs>
        <w:ind w:left="4877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957"/>
        </w:tabs>
        <w:ind w:left="5597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677"/>
        </w:tabs>
        <w:ind w:left="6317" w:firstLine="0"/>
      </w:pPr>
      <w:rPr>
        <w:rFonts w:hint="default"/>
      </w:rPr>
    </w:lvl>
  </w:abstractNum>
  <w:abstractNum w:abstractNumId="13" w15:restartNumberingAfterBreak="0">
    <w:nsid w:val="635872A1"/>
    <w:multiLevelType w:val="hybridMultilevel"/>
    <w:tmpl w:val="BA6EB314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6D7A279D"/>
    <w:multiLevelType w:val="hybridMultilevel"/>
    <w:tmpl w:val="A07AEC4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337C33"/>
    <w:multiLevelType w:val="hybridMultilevel"/>
    <w:tmpl w:val="1DBC065E"/>
    <w:lvl w:ilvl="0" w:tplc="C21C58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7964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3F84615"/>
    <w:multiLevelType w:val="hybridMultilevel"/>
    <w:tmpl w:val="90E0638E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D5923"/>
    <w:multiLevelType w:val="hybridMultilevel"/>
    <w:tmpl w:val="5E4606B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C64387"/>
    <w:multiLevelType w:val="hybridMultilevel"/>
    <w:tmpl w:val="493CD3B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11"/>
  </w:num>
  <w:num w:numId="5">
    <w:abstractNumId w:val="0"/>
  </w:num>
  <w:num w:numId="6">
    <w:abstractNumId w:val="6"/>
  </w:num>
  <w:num w:numId="7">
    <w:abstractNumId w:val="17"/>
  </w:num>
  <w:num w:numId="8">
    <w:abstractNumId w:val="18"/>
  </w:num>
  <w:num w:numId="9">
    <w:abstractNumId w:val="14"/>
  </w:num>
  <w:num w:numId="10">
    <w:abstractNumId w:val="7"/>
  </w:num>
  <w:num w:numId="11">
    <w:abstractNumId w:val="5"/>
  </w:num>
  <w:num w:numId="12">
    <w:abstractNumId w:val="12"/>
  </w:num>
  <w:num w:numId="13">
    <w:abstractNumId w:val="15"/>
  </w:num>
  <w:num w:numId="14">
    <w:abstractNumId w:val="1"/>
  </w:num>
  <w:num w:numId="15">
    <w:abstractNumId w:val="9"/>
  </w:num>
  <w:num w:numId="16">
    <w:abstractNumId w:val="2"/>
  </w:num>
  <w:num w:numId="17">
    <w:abstractNumId w:val="16"/>
  </w:num>
  <w:num w:numId="18">
    <w:abstractNumId w:val="10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73B"/>
    <w:rsid w:val="00002124"/>
    <w:rsid w:val="00004FB6"/>
    <w:rsid w:val="0001561F"/>
    <w:rsid w:val="000213F0"/>
    <w:rsid w:val="00046750"/>
    <w:rsid w:val="00050B96"/>
    <w:rsid w:val="00051174"/>
    <w:rsid w:val="00051C47"/>
    <w:rsid w:val="00092C53"/>
    <w:rsid w:val="000A3E05"/>
    <w:rsid w:val="000A5394"/>
    <w:rsid w:val="000A576F"/>
    <w:rsid w:val="000B7CD5"/>
    <w:rsid w:val="000C1F73"/>
    <w:rsid w:val="0012114A"/>
    <w:rsid w:val="001220F3"/>
    <w:rsid w:val="00124C51"/>
    <w:rsid w:val="00131797"/>
    <w:rsid w:val="0013405C"/>
    <w:rsid w:val="0014389F"/>
    <w:rsid w:val="001501B0"/>
    <w:rsid w:val="00150FA7"/>
    <w:rsid w:val="00151EC8"/>
    <w:rsid w:val="001717BF"/>
    <w:rsid w:val="00184B12"/>
    <w:rsid w:val="00186CF6"/>
    <w:rsid w:val="001B1446"/>
    <w:rsid w:val="001E6D7C"/>
    <w:rsid w:val="00201203"/>
    <w:rsid w:val="002041B8"/>
    <w:rsid w:val="0020787F"/>
    <w:rsid w:val="0021708A"/>
    <w:rsid w:val="00223BFC"/>
    <w:rsid w:val="00245941"/>
    <w:rsid w:val="0026402D"/>
    <w:rsid w:val="002A26CD"/>
    <w:rsid w:val="002A35AC"/>
    <w:rsid w:val="002B0DFD"/>
    <w:rsid w:val="002D06FB"/>
    <w:rsid w:val="002D350B"/>
    <w:rsid w:val="002D44C9"/>
    <w:rsid w:val="002E166C"/>
    <w:rsid w:val="002E2B57"/>
    <w:rsid w:val="00304BBC"/>
    <w:rsid w:val="003150CE"/>
    <w:rsid w:val="00322483"/>
    <w:rsid w:val="00383EE6"/>
    <w:rsid w:val="0039473B"/>
    <w:rsid w:val="00394C78"/>
    <w:rsid w:val="003A215A"/>
    <w:rsid w:val="003A2166"/>
    <w:rsid w:val="003A31CA"/>
    <w:rsid w:val="003C3CE1"/>
    <w:rsid w:val="003C5F2C"/>
    <w:rsid w:val="003D474D"/>
    <w:rsid w:val="003E034D"/>
    <w:rsid w:val="003E478D"/>
    <w:rsid w:val="003F2A3F"/>
    <w:rsid w:val="00411D99"/>
    <w:rsid w:val="00424119"/>
    <w:rsid w:val="004251C9"/>
    <w:rsid w:val="00427AE7"/>
    <w:rsid w:val="00436FA0"/>
    <w:rsid w:val="004965B4"/>
    <w:rsid w:val="004A0DA9"/>
    <w:rsid w:val="0051538A"/>
    <w:rsid w:val="00527202"/>
    <w:rsid w:val="0054703A"/>
    <w:rsid w:val="00556586"/>
    <w:rsid w:val="005606EF"/>
    <w:rsid w:val="00566D5A"/>
    <w:rsid w:val="0057310A"/>
    <w:rsid w:val="005D1200"/>
    <w:rsid w:val="005D4830"/>
    <w:rsid w:val="005E2393"/>
    <w:rsid w:val="005F0A9D"/>
    <w:rsid w:val="005F65A8"/>
    <w:rsid w:val="0061656C"/>
    <w:rsid w:val="00622636"/>
    <w:rsid w:val="00646359"/>
    <w:rsid w:val="0067224A"/>
    <w:rsid w:val="006804F3"/>
    <w:rsid w:val="006834E6"/>
    <w:rsid w:val="00685A17"/>
    <w:rsid w:val="00693BC3"/>
    <w:rsid w:val="006A0BE5"/>
    <w:rsid w:val="006D404A"/>
    <w:rsid w:val="006D6CEC"/>
    <w:rsid w:val="006E7AD3"/>
    <w:rsid w:val="00703877"/>
    <w:rsid w:val="0070480F"/>
    <w:rsid w:val="00750DFE"/>
    <w:rsid w:val="00754C96"/>
    <w:rsid w:val="00755941"/>
    <w:rsid w:val="0077626B"/>
    <w:rsid w:val="00776641"/>
    <w:rsid w:val="00785E67"/>
    <w:rsid w:val="00792E26"/>
    <w:rsid w:val="007C08B6"/>
    <w:rsid w:val="007D68EE"/>
    <w:rsid w:val="007E17AB"/>
    <w:rsid w:val="007E7D0A"/>
    <w:rsid w:val="007F2E2F"/>
    <w:rsid w:val="00810785"/>
    <w:rsid w:val="00834C9D"/>
    <w:rsid w:val="0084091B"/>
    <w:rsid w:val="00871D40"/>
    <w:rsid w:val="00874587"/>
    <w:rsid w:val="00896995"/>
    <w:rsid w:val="008A53AB"/>
    <w:rsid w:val="008B06C9"/>
    <w:rsid w:val="008D23F0"/>
    <w:rsid w:val="008E3B42"/>
    <w:rsid w:val="008E6750"/>
    <w:rsid w:val="009163B0"/>
    <w:rsid w:val="0092059F"/>
    <w:rsid w:val="00933382"/>
    <w:rsid w:val="00936A26"/>
    <w:rsid w:val="009764A0"/>
    <w:rsid w:val="00977BE4"/>
    <w:rsid w:val="00990ADE"/>
    <w:rsid w:val="009A3C3A"/>
    <w:rsid w:val="009A406F"/>
    <w:rsid w:val="009B2666"/>
    <w:rsid w:val="009C5755"/>
    <w:rsid w:val="009D4D8C"/>
    <w:rsid w:val="009E3399"/>
    <w:rsid w:val="009F0844"/>
    <w:rsid w:val="00A160F0"/>
    <w:rsid w:val="00A30767"/>
    <w:rsid w:val="00A44823"/>
    <w:rsid w:val="00A47FD9"/>
    <w:rsid w:val="00A5424F"/>
    <w:rsid w:val="00A74F90"/>
    <w:rsid w:val="00A80426"/>
    <w:rsid w:val="00A80F67"/>
    <w:rsid w:val="00A866F2"/>
    <w:rsid w:val="00A90F5F"/>
    <w:rsid w:val="00AB598C"/>
    <w:rsid w:val="00AC2C90"/>
    <w:rsid w:val="00AD03AC"/>
    <w:rsid w:val="00AE4A9D"/>
    <w:rsid w:val="00AE504D"/>
    <w:rsid w:val="00B06A1D"/>
    <w:rsid w:val="00B178A5"/>
    <w:rsid w:val="00B203E6"/>
    <w:rsid w:val="00BC13C6"/>
    <w:rsid w:val="00BC76F7"/>
    <w:rsid w:val="00BD4B5B"/>
    <w:rsid w:val="00BE4065"/>
    <w:rsid w:val="00BF253A"/>
    <w:rsid w:val="00BF37E0"/>
    <w:rsid w:val="00C1026E"/>
    <w:rsid w:val="00C2118E"/>
    <w:rsid w:val="00C212E4"/>
    <w:rsid w:val="00C248CF"/>
    <w:rsid w:val="00C2696C"/>
    <w:rsid w:val="00C55F4F"/>
    <w:rsid w:val="00C7705A"/>
    <w:rsid w:val="00C96353"/>
    <w:rsid w:val="00CD339F"/>
    <w:rsid w:val="00CF2466"/>
    <w:rsid w:val="00D22361"/>
    <w:rsid w:val="00D31BD2"/>
    <w:rsid w:val="00D35004"/>
    <w:rsid w:val="00D36942"/>
    <w:rsid w:val="00D629D8"/>
    <w:rsid w:val="00D701F6"/>
    <w:rsid w:val="00D84DF2"/>
    <w:rsid w:val="00DA2176"/>
    <w:rsid w:val="00DB5106"/>
    <w:rsid w:val="00DB6206"/>
    <w:rsid w:val="00DC0340"/>
    <w:rsid w:val="00DD1B2F"/>
    <w:rsid w:val="00DD64F9"/>
    <w:rsid w:val="00DE0201"/>
    <w:rsid w:val="00DF115A"/>
    <w:rsid w:val="00E030BE"/>
    <w:rsid w:val="00E0502E"/>
    <w:rsid w:val="00E114EE"/>
    <w:rsid w:val="00E137D2"/>
    <w:rsid w:val="00E137E7"/>
    <w:rsid w:val="00E53354"/>
    <w:rsid w:val="00E83DA8"/>
    <w:rsid w:val="00EC6365"/>
    <w:rsid w:val="00EF0F79"/>
    <w:rsid w:val="00F018C1"/>
    <w:rsid w:val="00F1012D"/>
    <w:rsid w:val="00F24848"/>
    <w:rsid w:val="00F30A8D"/>
    <w:rsid w:val="00F466F0"/>
    <w:rsid w:val="00F52FB7"/>
    <w:rsid w:val="00F55C36"/>
    <w:rsid w:val="00F61123"/>
    <w:rsid w:val="00F96DA5"/>
    <w:rsid w:val="00FA716F"/>
    <w:rsid w:val="00FB1DBE"/>
    <w:rsid w:val="00FC1E97"/>
    <w:rsid w:val="00FD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587CB84"/>
  <w15:docId w15:val="{DE514D14-8488-488C-8899-DDA4D561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6F2"/>
    <w:pPr>
      <w:spacing w:before="120" w:after="120" w:line="240" w:lineRule="auto"/>
      <w:jc w:val="both"/>
    </w:pPr>
    <w:rPr>
      <w:rFonts w:ascii="Arial" w:eastAsia="Times New Roman" w:hAnsi="Arial" w:cs="Times New Roman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A160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A160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A160F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nhideWhenUsed/>
    <w:qFormat/>
    <w:rsid w:val="00A160F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3C5F2C"/>
    <w:pPr>
      <w:spacing w:after="60"/>
      <w:ind w:left="1673"/>
      <w:jc w:val="left"/>
      <w:outlineLvl w:val="4"/>
    </w:pPr>
    <w:rPr>
      <w:bCs/>
      <w:i/>
      <w:iCs/>
      <w:sz w:val="16"/>
      <w:szCs w:val="26"/>
    </w:rPr>
  </w:style>
  <w:style w:type="paragraph" w:styleId="Titre6">
    <w:name w:val="heading 6"/>
    <w:basedOn w:val="Normal"/>
    <w:next w:val="Normal"/>
    <w:link w:val="Titre6Car"/>
    <w:qFormat/>
    <w:rsid w:val="003C5F2C"/>
    <w:pPr>
      <w:tabs>
        <w:tab w:val="num" w:pos="4877"/>
      </w:tabs>
      <w:spacing w:before="240" w:after="60"/>
      <w:ind w:left="4157"/>
      <w:jc w:val="left"/>
      <w:outlineLvl w:val="5"/>
    </w:pPr>
    <w:rPr>
      <w:b/>
      <w:bCs/>
      <w:szCs w:val="22"/>
    </w:rPr>
  </w:style>
  <w:style w:type="paragraph" w:styleId="Titre7">
    <w:name w:val="heading 7"/>
    <w:basedOn w:val="Normal"/>
    <w:next w:val="Normal"/>
    <w:link w:val="Titre7Car"/>
    <w:qFormat/>
    <w:rsid w:val="003C5F2C"/>
    <w:pPr>
      <w:tabs>
        <w:tab w:val="num" w:pos="5237"/>
      </w:tabs>
      <w:spacing w:before="240" w:after="60"/>
      <w:ind w:left="4877"/>
      <w:jc w:val="left"/>
      <w:outlineLvl w:val="6"/>
    </w:pPr>
    <w:rPr>
      <w:sz w:val="20"/>
      <w:szCs w:val="24"/>
    </w:rPr>
  </w:style>
  <w:style w:type="paragraph" w:styleId="Titre8">
    <w:name w:val="heading 8"/>
    <w:basedOn w:val="Normal"/>
    <w:next w:val="Normal"/>
    <w:link w:val="Titre8Car"/>
    <w:qFormat/>
    <w:rsid w:val="003C5F2C"/>
    <w:pPr>
      <w:tabs>
        <w:tab w:val="num" w:pos="5957"/>
      </w:tabs>
      <w:spacing w:before="240" w:after="60"/>
      <w:ind w:left="5597"/>
      <w:jc w:val="left"/>
      <w:outlineLvl w:val="7"/>
    </w:pPr>
    <w:rPr>
      <w:i/>
      <w:iCs/>
      <w:sz w:val="20"/>
      <w:szCs w:val="24"/>
    </w:rPr>
  </w:style>
  <w:style w:type="paragraph" w:styleId="Titre9">
    <w:name w:val="heading 9"/>
    <w:basedOn w:val="Normal"/>
    <w:next w:val="Normal"/>
    <w:link w:val="Titre9Car"/>
    <w:qFormat/>
    <w:rsid w:val="003C5F2C"/>
    <w:pPr>
      <w:tabs>
        <w:tab w:val="num" w:pos="6677"/>
      </w:tabs>
      <w:spacing w:before="240" w:after="60"/>
      <w:ind w:left="6317"/>
      <w:jc w:val="left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160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rsid w:val="00A160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160F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A160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aragraphedeliste">
    <w:name w:val="List Paragraph"/>
    <w:basedOn w:val="Normal"/>
    <w:uiPriority w:val="34"/>
    <w:qFormat/>
    <w:rsid w:val="00A160F0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160F0"/>
    <w:pPr>
      <w:outlineLvl w:val="9"/>
    </w:pPr>
  </w:style>
  <w:style w:type="paragraph" w:styleId="En-tte">
    <w:name w:val="header"/>
    <w:basedOn w:val="Normal"/>
    <w:link w:val="En-tteCar"/>
    <w:uiPriority w:val="99"/>
    <w:unhideWhenUsed/>
    <w:rsid w:val="00A866F2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A866F2"/>
    <w:rPr>
      <w:rFonts w:ascii="Arial" w:eastAsia="Times New Roman" w:hAnsi="Arial" w:cs="Times New Roman"/>
      <w:szCs w:val="20"/>
      <w:lang w:eastAsia="fr-FR"/>
    </w:rPr>
  </w:style>
  <w:style w:type="paragraph" w:styleId="Pieddepage">
    <w:name w:val="footer"/>
    <w:basedOn w:val="Normal"/>
    <w:link w:val="PieddepageCar"/>
    <w:unhideWhenUsed/>
    <w:rsid w:val="00A866F2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rsid w:val="00A866F2"/>
    <w:rPr>
      <w:rFonts w:ascii="Arial" w:eastAsia="Times New Roman" w:hAnsi="Arial" w:cs="Times New Roman"/>
      <w:szCs w:val="20"/>
      <w:lang w:eastAsia="fr-FR"/>
    </w:rPr>
  </w:style>
  <w:style w:type="character" w:styleId="Lienhypertexte">
    <w:name w:val="Hyperlink"/>
    <w:uiPriority w:val="99"/>
    <w:rsid w:val="00A866F2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A866F2"/>
    <w:pPr>
      <w:jc w:val="left"/>
    </w:pPr>
    <w:rPr>
      <w:rFonts w:asciiTheme="minorHAnsi" w:hAnsiTheme="minorHAnsi" w:cstheme="minorHAnsi"/>
      <w:b/>
      <w:bCs/>
      <w:caps/>
      <w:sz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866F2"/>
    <w:pPr>
      <w:spacing w:before="0" w:after="0"/>
      <w:ind w:left="220"/>
      <w:jc w:val="left"/>
    </w:pPr>
    <w:rPr>
      <w:rFonts w:asciiTheme="minorHAnsi" w:hAnsiTheme="minorHAnsi" w:cstheme="minorHAnsi"/>
      <w:smallCaps/>
      <w:sz w:val="20"/>
    </w:rPr>
  </w:style>
  <w:style w:type="paragraph" w:customStyle="1" w:styleId="WW-Corpsdetexte2">
    <w:name w:val="WW-Corps de texte 2"/>
    <w:basedOn w:val="Normal"/>
    <w:rsid w:val="00A866F2"/>
    <w:pPr>
      <w:tabs>
        <w:tab w:val="right" w:leader="underscore" w:pos="9072"/>
      </w:tabs>
      <w:suppressAutoHyphens/>
      <w:spacing w:before="0" w:after="0"/>
      <w:jc w:val="left"/>
    </w:pPr>
    <w:rPr>
      <w:rFonts w:ascii="Times New Roman" w:hAnsi="Times New Roman"/>
      <w:b/>
      <w:bCs/>
      <w:sz w:val="16"/>
      <w:szCs w:val="16"/>
    </w:rPr>
  </w:style>
  <w:style w:type="paragraph" w:customStyle="1" w:styleId="WW-Corpsdetexte3">
    <w:name w:val="WW-Corps de texte 3"/>
    <w:basedOn w:val="Normal"/>
    <w:rsid w:val="00A866F2"/>
    <w:pPr>
      <w:tabs>
        <w:tab w:val="right" w:leader="underscore" w:pos="9072"/>
      </w:tabs>
      <w:suppressAutoHyphens/>
      <w:spacing w:before="0" w:after="0"/>
      <w:jc w:val="left"/>
    </w:pPr>
    <w:rPr>
      <w:rFonts w:ascii="Times New Roman" w:hAnsi="Times New Roman"/>
      <w:sz w:val="16"/>
      <w:szCs w:val="16"/>
    </w:rPr>
  </w:style>
  <w:style w:type="paragraph" w:customStyle="1" w:styleId="Default">
    <w:name w:val="Default"/>
    <w:rsid w:val="00A866F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866F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66F2"/>
    <w:rPr>
      <w:rFonts w:ascii="Tahoma" w:eastAsia="Times New Roman" w:hAnsi="Tahoma" w:cs="Tahoma"/>
      <w:sz w:val="16"/>
      <w:szCs w:val="16"/>
      <w:lang w:eastAsia="fr-FR"/>
    </w:rPr>
  </w:style>
  <w:style w:type="character" w:styleId="Textedelespacerserv">
    <w:name w:val="Placeholder Text"/>
    <w:basedOn w:val="Policepardfaut"/>
    <w:uiPriority w:val="99"/>
    <w:semiHidden/>
    <w:rsid w:val="00151EC8"/>
    <w:rPr>
      <w:color w:val="808080"/>
    </w:rPr>
  </w:style>
  <w:style w:type="paragraph" w:styleId="Titre">
    <w:name w:val="Title"/>
    <w:basedOn w:val="Normal"/>
    <w:link w:val="TitreCar"/>
    <w:qFormat/>
    <w:rsid w:val="00046750"/>
    <w:pPr>
      <w:autoSpaceDE w:val="0"/>
      <w:autoSpaceDN w:val="0"/>
      <w:adjustRightInd w:val="0"/>
      <w:spacing w:before="0" w:after="0"/>
      <w:jc w:val="center"/>
    </w:pPr>
    <w:rPr>
      <w:rFonts w:ascii="TimesNewRomanPSMT-Identity-H" w:hAnsi="TimesNewRomanPSMT-Identity-H"/>
      <w:sz w:val="28"/>
    </w:rPr>
  </w:style>
  <w:style w:type="character" w:customStyle="1" w:styleId="TitreCar">
    <w:name w:val="Titre Car"/>
    <w:basedOn w:val="Policepardfaut"/>
    <w:link w:val="Titre"/>
    <w:rsid w:val="00046750"/>
    <w:rPr>
      <w:rFonts w:ascii="TimesNewRomanPSMT-Identity-H" w:eastAsia="Times New Roman" w:hAnsi="TimesNewRomanPSMT-Identity-H" w:cs="Times New Roman"/>
      <w:sz w:val="28"/>
      <w:szCs w:val="20"/>
      <w:lang w:eastAsia="fr-FR"/>
    </w:rPr>
  </w:style>
  <w:style w:type="paragraph" w:styleId="Corpsdetexte">
    <w:name w:val="Body Text"/>
    <w:basedOn w:val="Normal"/>
    <w:link w:val="CorpsdetexteCar"/>
    <w:semiHidden/>
    <w:rsid w:val="003A31CA"/>
    <w:pPr>
      <w:spacing w:after="0" w:line="288" w:lineRule="auto"/>
    </w:pPr>
    <w:rPr>
      <w:rFonts w:cs="Arial"/>
      <w:szCs w:val="24"/>
    </w:rPr>
  </w:style>
  <w:style w:type="character" w:customStyle="1" w:styleId="CorpsdetexteCar">
    <w:name w:val="Corps de texte Car"/>
    <w:basedOn w:val="Policepardfaut"/>
    <w:link w:val="Corpsdetexte"/>
    <w:semiHidden/>
    <w:rsid w:val="003A31CA"/>
    <w:rPr>
      <w:rFonts w:ascii="Arial" w:eastAsia="Times New Roman" w:hAnsi="Arial" w:cs="Arial"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3C5F2C"/>
    <w:rPr>
      <w:rFonts w:ascii="Arial" w:eastAsia="Times New Roman" w:hAnsi="Arial" w:cs="Times New Roman"/>
      <w:bCs/>
      <w:i/>
      <w:iCs/>
      <w:sz w:val="1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3C5F2C"/>
    <w:rPr>
      <w:rFonts w:ascii="Arial" w:eastAsia="Times New Roman" w:hAnsi="Arial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3C5F2C"/>
    <w:rPr>
      <w:rFonts w:ascii="Arial" w:eastAsia="Times New Roman" w:hAnsi="Arial" w:cs="Times New Roman"/>
      <w:sz w:val="20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3C5F2C"/>
    <w:rPr>
      <w:rFonts w:ascii="Arial" w:eastAsia="Times New Roman" w:hAnsi="Arial" w:cs="Times New Roman"/>
      <w:i/>
      <w:iCs/>
      <w:sz w:val="20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3C5F2C"/>
    <w:rPr>
      <w:rFonts w:ascii="Arial" w:eastAsia="Times New Roman" w:hAnsi="Arial" w:cs="Arial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383EE6"/>
    <w:pPr>
      <w:spacing w:before="0" w:line="480" w:lineRule="auto"/>
      <w:jc w:val="left"/>
    </w:pPr>
    <w:rPr>
      <w:sz w:val="20"/>
      <w:szCs w:val="24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383EE6"/>
    <w:rPr>
      <w:rFonts w:ascii="Arial" w:eastAsia="Times New Roman" w:hAnsi="Arial" w:cs="Times New Roman"/>
      <w:sz w:val="20"/>
      <w:szCs w:val="24"/>
      <w:lang w:eastAsia="fr-FR"/>
    </w:rPr>
  </w:style>
  <w:style w:type="paragraph" w:styleId="Normalcentr">
    <w:name w:val="Block Text"/>
    <w:basedOn w:val="Normal"/>
    <w:semiHidden/>
    <w:rsid w:val="00383EE6"/>
    <w:pPr>
      <w:spacing w:before="0" w:after="0"/>
      <w:ind w:left="-426" w:right="-567" w:hanging="283"/>
    </w:pPr>
    <w:rPr>
      <w:rFonts w:ascii="Book Antiqua" w:hAnsi="Book Antiqua"/>
      <w:sz w:val="14"/>
    </w:rPr>
  </w:style>
  <w:style w:type="character" w:styleId="Marquedecommentaire">
    <w:name w:val="annotation reference"/>
    <w:basedOn w:val="Policepardfaut"/>
    <w:uiPriority w:val="99"/>
    <w:semiHidden/>
    <w:unhideWhenUsed/>
    <w:rsid w:val="00CF246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F2466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F2466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F246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F2466"/>
    <w:rPr>
      <w:rFonts w:ascii="Arial" w:eastAsia="Times New Roman" w:hAnsi="Arial" w:cs="Times New Roman"/>
      <w:b/>
      <w:bCs/>
      <w:sz w:val="20"/>
      <w:szCs w:val="20"/>
      <w:lang w:eastAsia="fr-FR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622636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050B96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Policepardfaut"/>
    <w:rsid w:val="00050B96"/>
  </w:style>
  <w:style w:type="character" w:customStyle="1" w:styleId="eop">
    <w:name w:val="eop"/>
    <w:basedOn w:val="Policepardfaut"/>
    <w:rsid w:val="00050B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45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13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03692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46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25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85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292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58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64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27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35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09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00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2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38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42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54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1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84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6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14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49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68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87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81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70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40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61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40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04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3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09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84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51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28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7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6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06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94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48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7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45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14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72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25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87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7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7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5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4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3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89978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4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93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91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23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6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56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87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53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03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37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91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83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41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94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47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45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8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80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73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22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60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27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5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45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41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23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8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09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10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06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82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01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98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96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1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53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85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4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42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65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8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37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370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4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greffe.ta-poitiers@juradm.fr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DF3BA2451EC4231B5F2E0EFFDDF48A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E894ED-CFC4-472F-966D-01EFF427870C}"/>
      </w:docPartPr>
      <w:docPartBody>
        <w:p w:rsidR="001D2E19" w:rsidRDefault="006D42E8" w:rsidP="006D42E8">
          <w:pPr>
            <w:pStyle w:val="1DF3BA2451EC4231B5F2E0EFFDDF48A41"/>
          </w:pPr>
          <w:r w:rsidRPr="00690C36">
            <w:rPr>
              <w:rStyle w:val="Textedelespacerserv"/>
              <w:rFonts w:eastAsiaTheme="minorHAnsi"/>
            </w:rPr>
            <w:t>Cliquez ici pour taper du texte.</w:t>
          </w:r>
        </w:p>
      </w:docPartBody>
    </w:docPart>
    <w:docPart>
      <w:docPartPr>
        <w:name w:val="DefaultPlaceholder_10820651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4D1DAF-FDCE-4C89-B7B1-00069561DB02}"/>
      </w:docPartPr>
      <w:docPartBody>
        <w:p w:rsidR="001D2E19" w:rsidRDefault="006E1230">
          <w:r w:rsidRPr="007C5956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804FF862A038485DA36223F5823566D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82A2BD-6C6D-4E7A-A7F5-85E025560B31}"/>
      </w:docPartPr>
      <w:docPartBody>
        <w:p w:rsidR="006D42E8" w:rsidRDefault="006D42E8" w:rsidP="006D42E8">
          <w:pPr>
            <w:pStyle w:val="804FF862A038485DA36223F5823566D21"/>
          </w:pPr>
          <w:r w:rsidRPr="007C5956">
            <w:rPr>
              <w:rStyle w:val="Textedelespacerserv"/>
              <w:rFonts w:eastAsiaTheme="minorHAnsi"/>
            </w:rPr>
            <w:t>Cliquez ici pour taper du texte.</w:t>
          </w:r>
        </w:p>
      </w:docPartBody>
    </w:docPart>
    <w:docPart>
      <w:docPartPr>
        <w:name w:val="D4B107721BC94E62A52D009EBB9DA6D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9FD29E8-D2E0-4E8C-A19A-67B5F399372C}"/>
      </w:docPartPr>
      <w:docPartBody>
        <w:p w:rsidR="006D42E8" w:rsidRDefault="006D42E8" w:rsidP="006D42E8">
          <w:pPr>
            <w:pStyle w:val="D4B107721BC94E62A52D009EBB9DA6D7"/>
          </w:pPr>
          <w:r w:rsidRPr="00993E10">
            <w:rPr>
              <w:rStyle w:val="Textedelespacerserv"/>
              <w:rFonts w:eastAsiaTheme="majorEastAsia"/>
            </w:rPr>
            <w:t>Choisissez un élément.</w:t>
          </w:r>
        </w:p>
      </w:docPartBody>
    </w:docPart>
    <w:docPart>
      <w:docPartPr>
        <w:name w:val="DCF9DE3293C24AADA1FD21640D45461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3C6FCDF-CC4B-4FDC-992F-2AB7519AB2C6}"/>
      </w:docPartPr>
      <w:docPartBody>
        <w:p w:rsidR="006D42E8" w:rsidRDefault="006D42E8" w:rsidP="006D42E8">
          <w:pPr>
            <w:pStyle w:val="DCF9DE3293C24AADA1FD21640D45461C"/>
          </w:pPr>
          <w:r w:rsidRPr="00993E10">
            <w:rPr>
              <w:rStyle w:val="Textedelespacerserv"/>
              <w:rFonts w:eastAsiaTheme="majorEastAsia"/>
            </w:rPr>
            <w:t>Choisissez un élément.</w:t>
          </w:r>
        </w:p>
      </w:docPartBody>
    </w:docPart>
    <w:docPart>
      <w:docPartPr>
        <w:name w:val="91DC6D7BAFB54ED384D5FFF81F26A1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309BDD-8D22-4655-A50F-F25BA21BA913}"/>
      </w:docPartPr>
      <w:docPartBody>
        <w:p w:rsidR="00F62234" w:rsidRDefault="00EF1A18" w:rsidP="00EF1A18">
          <w:pPr>
            <w:pStyle w:val="91DC6D7BAFB54ED384D5FFF81F26A1D1"/>
          </w:pPr>
          <w:r w:rsidRPr="009163B0">
            <w:rPr>
              <w:rFonts w:ascii="Garamond" w:eastAsiaTheme="majorEastAsia" w:hAnsi="Garamond"/>
              <w:color w:val="808080"/>
              <w:sz w:val="24"/>
            </w:rPr>
            <w:t>Cliquez ici pour taper du texte.</w:t>
          </w:r>
        </w:p>
      </w:docPartBody>
    </w:docPart>
    <w:docPart>
      <w:docPartPr>
        <w:name w:val="90990B2260ED496E98AD61BAB7EDFF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20B202-438C-4036-82EC-7DE1B6283710}"/>
      </w:docPartPr>
      <w:docPartBody>
        <w:p w:rsidR="00F62234" w:rsidRDefault="00EF1A18" w:rsidP="00EF1A18">
          <w:pPr>
            <w:pStyle w:val="90990B2260ED496E98AD61BAB7EDFFAA"/>
          </w:pPr>
          <w:r w:rsidRPr="00DB5106">
            <w:rPr>
              <w:rStyle w:val="Textedelespacerserv"/>
              <w:rFonts w:ascii="Garamond" w:eastAsiaTheme="majorEastAsia" w:hAnsi="Garamond"/>
              <w:sz w:val="24"/>
              <w:szCs w:val="24"/>
            </w:rPr>
            <w:t>Cliquez ici pour taper du texte.</w:t>
          </w:r>
        </w:p>
      </w:docPartBody>
    </w:docPart>
    <w:docPart>
      <w:docPartPr>
        <w:name w:val="AAA3A08A121F43398AAA8EAD3FCD7C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12A0770-2588-49A9-9C9E-FF091933AA0F}"/>
      </w:docPartPr>
      <w:docPartBody>
        <w:p w:rsidR="00F62234" w:rsidRDefault="00EF1A18" w:rsidP="00EF1A18">
          <w:pPr>
            <w:pStyle w:val="AAA3A08A121F43398AAA8EAD3FCD7CB0"/>
          </w:pPr>
          <w:r w:rsidRPr="00690C36">
            <w:rPr>
              <w:rStyle w:val="Textedelespacerserv"/>
              <w:rFonts w:eastAsiaTheme="minorHAnsi"/>
            </w:rPr>
            <w:t>Cliquez ici pour taper du texte.</w:t>
          </w:r>
        </w:p>
      </w:docPartBody>
    </w:docPart>
    <w:docPart>
      <w:docPartPr>
        <w:name w:val="B32F10D28BC24D21AB04E7C7B81C98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AE2241-A77F-4711-9359-68A581FCC863}"/>
      </w:docPartPr>
      <w:docPartBody>
        <w:p w:rsidR="00547903" w:rsidRDefault="007B3C2E" w:rsidP="007B3C2E">
          <w:pPr>
            <w:pStyle w:val="B32F10D28BC24D21AB04E7C7B81C9816"/>
          </w:pPr>
          <w:r w:rsidRPr="009163B0">
            <w:rPr>
              <w:rFonts w:ascii="Garamond" w:eastAsiaTheme="majorEastAsia" w:hAnsi="Garamond"/>
              <w:color w:val="808080"/>
              <w:sz w:val="24"/>
            </w:rPr>
            <w:t>Cliquez ici pour taper du texte.</w:t>
          </w:r>
        </w:p>
      </w:docPartBody>
    </w:docPart>
    <w:docPart>
      <w:docPartPr>
        <w:name w:val="F97E7B2227914720824E3D2438E1094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E44D62-2E4A-4834-A1BE-E7C519026A6E}"/>
      </w:docPartPr>
      <w:docPartBody>
        <w:p w:rsidR="00547903" w:rsidRDefault="007B3C2E" w:rsidP="007B3C2E">
          <w:pPr>
            <w:pStyle w:val="F97E7B2227914720824E3D2438E10943"/>
          </w:pPr>
          <w:r w:rsidRPr="009163B0">
            <w:rPr>
              <w:rFonts w:ascii="Garamond" w:eastAsiaTheme="majorEastAsia" w:hAnsi="Garamond"/>
              <w:color w:val="808080"/>
              <w:sz w:val="24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-Identity-H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230"/>
    <w:rsid w:val="000828B2"/>
    <w:rsid w:val="000C3BD6"/>
    <w:rsid w:val="000D7154"/>
    <w:rsid w:val="001066CB"/>
    <w:rsid w:val="00113286"/>
    <w:rsid w:val="00182924"/>
    <w:rsid w:val="001847D6"/>
    <w:rsid w:val="001A348C"/>
    <w:rsid w:val="001D2E19"/>
    <w:rsid w:val="002D2C74"/>
    <w:rsid w:val="003369DC"/>
    <w:rsid w:val="00344524"/>
    <w:rsid w:val="003803CE"/>
    <w:rsid w:val="003B47F7"/>
    <w:rsid w:val="003E3C55"/>
    <w:rsid w:val="00477C6D"/>
    <w:rsid w:val="004C5B11"/>
    <w:rsid w:val="005473D0"/>
    <w:rsid w:val="00547903"/>
    <w:rsid w:val="005F479E"/>
    <w:rsid w:val="006A602D"/>
    <w:rsid w:val="006D42E8"/>
    <w:rsid w:val="006E1230"/>
    <w:rsid w:val="007B3C2E"/>
    <w:rsid w:val="0087239B"/>
    <w:rsid w:val="00882EAE"/>
    <w:rsid w:val="00956218"/>
    <w:rsid w:val="00A66CA4"/>
    <w:rsid w:val="00AE5B40"/>
    <w:rsid w:val="00BA32B2"/>
    <w:rsid w:val="00BB2586"/>
    <w:rsid w:val="00C4636B"/>
    <w:rsid w:val="00C74B1B"/>
    <w:rsid w:val="00CF223B"/>
    <w:rsid w:val="00E50AD8"/>
    <w:rsid w:val="00EB0966"/>
    <w:rsid w:val="00EF1A18"/>
    <w:rsid w:val="00F10325"/>
    <w:rsid w:val="00F62234"/>
    <w:rsid w:val="00F9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78E758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F479E"/>
    <w:rPr>
      <w:color w:val="808080"/>
    </w:rPr>
  </w:style>
  <w:style w:type="paragraph" w:customStyle="1" w:styleId="804FF862A038485DA36223F5823566D21">
    <w:name w:val="804FF862A038485DA36223F5823566D21"/>
    <w:rsid w:val="006D42E8"/>
    <w:pPr>
      <w:autoSpaceDE w:val="0"/>
      <w:autoSpaceDN w:val="0"/>
      <w:adjustRightInd w:val="0"/>
      <w:spacing w:after="0" w:line="240" w:lineRule="auto"/>
      <w:jc w:val="center"/>
    </w:pPr>
    <w:rPr>
      <w:rFonts w:ascii="TimesNewRomanPSMT-Identity-H" w:eastAsia="Times New Roman" w:hAnsi="TimesNewRomanPSMT-Identity-H" w:cs="Times New Roman"/>
      <w:sz w:val="28"/>
      <w:szCs w:val="20"/>
    </w:rPr>
  </w:style>
  <w:style w:type="paragraph" w:customStyle="1" w:styleId="1DF3BA2451EC4231B5F2E0EFFDDF48A41">
    <w:name w:val="1DF3BA2451EC4231B5F2E0EFFDDF48A41"/>
    <w:rsid w:val="006D42E8"/>
    <w:pPr>
      <w:spacing w:before="120" w:after="120" w:line="240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B32F10D28BC24D21AB04E7C7B81C9816">
    <w:name w:val="B32F10D28BC24D21AB04E7C7B81C9816"/>
    <w:rsid w:val="007B3C2E"/>
    <w:pPr>
      <w:spacing w:after="160" w:line="259" w:lineRule="auto"/>
    </w:pPr>
  </w:style>
  <w:style w:type="paragraph" w:customStyle="1" w:styleId="F97E7B2227914720824E3D2438E10943">
    <w:name w:val="F97E7B2227914720824E3D2438E10943"/>
    <w:rsid w:val="007B3C2E"/>
    <w:pPr>
      <w:spacing w:after="160" w:line="259" w:lineRule="auto"/>
    </w:pPr>
  </w:style>
  <w:style w:type="paragraph" w:customStyle="1" w:styleId="D4B107721BC94E62A52D009EBB9DA6D7">
    <w:name w:val="D4B107721BC94E62A52D009EBB9DA6D7"/>
    <w:rsid w:val="006D42E8"/>
    <w:pPr>
      <w:spacing w:before="120" w:after="120" w:line="240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DCF9DE3293C24AADA1FD21640D45461C">
    <w:name w:val="DCF9DE3293C24AADA1FD21640D45461C"/>
    <w:rsid w:val="006D42E8"/>
    <w:pPr>
      <w:spacing w:before="120" w:after="120" w:line="240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91DC6D7BAFB54ED384D5FFF81F26A1D1">
    <w:name w:val="91DC6D7BAFB54ED384D5FFF81F26A1D1"/>
    <w:rsid w:val="00EF1A18"/>
  </w:style>
  <w:style w:type="paragraph" w:customStyle="1" w:styleId="90990B2260ED496E98AD61BAB7EDFFAA">
    <w:name w:val="90990B2260ED496E98AD61BAB7EDFFAA"/>
    <w:rsid w:val="00EF1A18"/>
  </w:style>
  <w:style w:type="paragraph" w:customStyle="1" w:styleId="AAA3A08A121F43398AAA8EAD3FCD7CB0">
    <w:name w:val="AAA3A08A121F43398AAA8EAD3FCD7CB0"/>
    <w:rsid w:val="00EF1A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a3f6888-790d-4a27-90de-b22390165844">626DVJMMQNWT-1207730908-49326</_dlc_DocId>
    <_dlc_DocIdUrl xmlns="da3f6888-790d-4a27-90de-b22390165844">
      <Url>https://ldlccom173.sharepoint.com/sites/Commerciaux/_layouts/15/DocIdRedir.aspx?ID=626DVJMMQNWT-1207730908-49326</Url>
      <Description>626DVJMMQNWT-1207730908-49326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0EE4F0E15904A9FE28A1C974E1125" ma:contentTypeVersion="7" ma:contentTypeDescription="Crée un document." ma:contentTypeScope="" ma:versionID="38168ea21faea8afd4d6ce59c2f22b00">
  <xsd:schema xmlns:xsd="http://www.w3.org/2001/XMLSchema" xmlns:xs="http://www.w3.org/2001/XMLSchema" xmlns:p="http://schemas.microsoft.com/office/2006/metadata/properties" xmlns:ns2="da3f6888-790d-4a27-90de-b22390165844" xmlns:ns3="bfddc131-1ff1-40ed-a7f2-c4fd8c509a36" targetNamespace="http://schemas.microsoft.com/office/2006/metadata/properties" ma:root="true" ma:fieldsID="029cc37acea0755991d45eef4c21eb3e" ns2:_="" ns3:_="">
    <xsd:import namespace="da3f6888-790d-4a27-90de-b22390165844"/>
    <xsd:import namespace="bfddc131-1ff1-40ed-a7f2-c4fd8c509a3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3f6888-790d-4a27-90de-b2239016584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dc131-1ff1-40ed-a7f2-c4fd8c509a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A51946-7758-44AD-9CEA-CD6BF6E9D2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9031F0-0456-424A-91FA-000D182AFDE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BC13FB2-4C7B-472C-8087-914745AF3BAC}">
  <ds:schemaRefs>
    <ds:schemaRef ds:uri="http://schemas.microsoft.com/office/2006/metadata/properties"/>
    <ds:schemaRef ds:uri="http://schemas.microsoft.com/office/infopath/2007/PartnerControls"/>
    <ds:schemaRef ds:uri="da3f6888-790d-4a27-90de-b22390165844"/>
  </ds:schemaRefs>
</ds:datastoreItem>
</file>

<file path=customXml/itemProps4.xml><?xml version="1.0" encoding="utf-8"?>
<ds:datastoreItem xmlns:ds="http://schemas.openxmlformats.org/officeDocument/2006/customXml" ds:itemID="{81188380-34BE-4060-91B9-FA5984F784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3f6888-790d-4a27-90de-b22390165844"/>
    <ds:schemaRef ds:uri="bfddc131-1ff1-40ed-a7f2-c4fd8c509a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8</Pages>
  <Words>1696</Words>
  <Characters>9333</Characters>
  <Application>Microsoft Office Word</Application>
  <DocSecurity>0</DocSecurity>
  <Lines>77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ARAYE, Alesia</dc:creator>
  <cp:lastModifiedBy>Guillaume</cp:lastModifiedBy>
  <cp:revision>22</cp:revision>
  <cp:lastPrinted>2017-02-22T15:20:00Z</cp:lastPrinted>
  <dcterms:created xsi:type="dcterms:W3CDTF">2017-06-15T14:44:00Z</dcterms:created>
  <dcterms:modified xsi:type="dcterms:W3CDTF">2022-05-16T16:06:00Z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0x010100E200EE4F0E15904A9FE28A1C974E1125</vt:lpwstr>
  </property>
  <property fmtid="{D5CDD505-2E9C-101B-9397-08002B2CF9AE}" pid="3" name="_dlc_DocIdItemGuid">
    <vt:lpwstr>765eba15-58f8-49d2-883a-f57526dc6704</vt:lpwstr>
  </property>
</Properties>
</file>